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E7" w:rsidRPr="006531E7" w:rsidRDefault="006531E7" w:rsidP="002439DA">
      <w:pPr>
        <w:spacing w:line="360" w:lineRule="auto"/>
        <w:jc w:val="both"/>
        <w:rPr>
          <w:rFonts w:ascii="Arial" w:hAnsi="Arial" w:cs="Arial"/>
          <w:b/>
          <w:sz w:val="28"/>
          <w:szCs w:val="28"/>
        </w:rPr>
      </w:pPr>
      <w:r w:rsidRPr="006531E7">
        <w:rPr>
          <w:rFonts w:ascii="Arial" w:hAnsi="Arial" w:cs="Arial"/>
          <w:b/>
          <w:sz w:val="28"/>
          <w:szCs w:val="28"/>
        </w:rPr>
        <w:t>Mediación y Justicia Restaurativa: nuevos paradigmas de la Justicia Penal.</w:t>
      </w:r>
      <w:r w:rsidR="00E50B68">
        <w:rPr>
          <w:rStyle w:val="Refdenotaalpie"/>
          <w:rFonts w:ascii="Arial" w:hAnsi="Arial" w:cs="Arial"/>
          <w:b/>
          <w:sz w:val="28"/>
          <w:szCs w:val="28"/>
        </w:rPr>
        <w:footnoteReference w:id="1"/>
      </w:r>
    </w:p>
    <w:p w:rsidR="006531E7" w:rsidRPr="006531E7" w:rsidRDefault="006531E7" w:rsidP="006531E7">
      <w:pPr>
        <w:spacing w:line="360" w:lineRule="auto"/>
        <w:jc w:val="right"/>
        <w:rPr>
          <w:rFonts w:ascii="Arial" w:hAnsi="Arial" w:cs="Arial"/>
          <w:sz w:val="28"/>
          <w:szCs w:val="28"/>
        </w:rPr>
      </w:pPr>
      <w:r w:rsidRPr="006531E7">
        <w:rPr>
          <w:rFonts w:ascii="Arial" w:hAnsi="Arial" w:cs="Arial"/>
          <w:sz w:val="28"/>
          <w:szCs w:val="28"/>
        </w:rPr>
        <w:t xml:space="preserve">Por: Rubén Cardoza </w:t>
      </w:r>
      <w:proofErr w:type="spellStart"/>
      <w:r w:rsidRPr="006531E7">
        <w:rPr>
          <w:rFonts w:ascii="Arial" w:hAnsi="Arial" w:cs="Arial"/>
          <w:sz w:val="28"/>
          <w:szCs w:val="28"/>
        </w:rPr>
        <w:t>Moyrón</w:t>
      </w:r>
      <w:proofErr w:type="spellEnd"/>
    </w:p>
    <w:p w:rsidR="006531E7" w:rsidRPr="006531E7" w:rsidRDefault="006531E7" w:rsidP="002439DA">
      <w:pPr>
        <w:spacing w:line="360" w:lineRule="auto"/>
        <w:jc w:val="both"/>
        <w:rPr>
          <w:rFonts w:ascii="Arial" w:hAnsi="Arial" w:cs="Arial"/>
          <w:sz w:val="28"/>
          <w:szCs w:val="28"/>
        </w:rPr>
      </w:pPr>
    </w:p>
    <w:p w:rsidR="00BE04D5" w:rsidRPr="006531E7" w:rsidRDefault="00794785" w:rsidP="002439DA">
      <w:pPr>
        <w:spacing w:line="360" w:lineRule="auto"/>
        <w:jc w:val="both"/>
        <w:rPr>
          <w:rFonts w:ascii="Arial" w:hAnsi="Arial" w:cs="Arial"/>
          <w:sz w:val="28"/>
          <w:szCs w:val="28"/>
        </w:rPr>
      </w:pPr>
      <w:r w:rsidRPr="006531E7">
        <w:rPr>
          <w:rFonts w:ascii="Arial" w:hAnsi="Arial" w:cs="Arial"/>
          <w:sz w:val="28"/>
          <w:szCs w:val="28"/>
        </w:rPr>
        <w:t>La historia del</w:t>
      </w:r>
      <w:r w:rsidR="0046456A" w:rsidRPr="006531E7">
        <w:rPr>
          <w:rFonts w:ascii="Arial" w:hAnsi="Arial" w:cs="Arial"/>
          <w:sz w:val="28"/>
          <w:szCs w:val="28"/>
        </w:rPr>
        <w:t xml:space="preserve"> derecho penal</w:t>
      </w:r>
      <w:r w:rsidRPr="006531E7">
        <w:rPr>
          <w:rFonts w:ascii="Arial" w:hAnsi="Arial" w:cs="Arial"/>
          <w:sz w:val="28"/>
          <w:szCs w:val="28"/>
        </w:rPr>
        <w:t xml:space="preserve"> al parecer no es una tan antigua como se pretende en los cursos tradicionales de la materia en nuestras universidades, en los que se llega con frecuencia a considerar </w:t>
      </w:r>
      <w:r w:rsidR="00251EF1" w:rsidRPr="006531E7">
        <w:rPr>
          <w:rFonts w:ascii="Arial" w:hAnsi="Arial" w:cs="Arial"/>
          <w:sz w:val="28"/>
          <w:szCs w:val="28"/>
        </w:rPr>
        <w:t>el estudio de uno</w:t>
      </w:r>
      <w:r w:rsidRPr="006531E7">
        <w:rPr>
          <w:rFonts w:ascii="Arial" w:hAnsi="Arial" w:cs="Arial"/>
          <w:sz w:val="28"/>
          <w:szCs w:val="28"/>
        </w:rPr>
        <w:t xml:space="preserve"> precolombino</w:t>
      </w:r>
      <w:r w:rsidR="00251EF1" w:rsidRPr="006531E7">
        <w:rPr>
          <w:rFonts w:ascii="Arial" w:hAnsi="Arial" w:cs="Arial"/>
          <w:sz w:val="28"/>
          <w:szCs w:val="28"/>
        </w:rPr>
        <w:t xml:space="preserve"> o análogo</w:t>
      </w:r>
      <w:r w:rsidRPr="006531E7">
        <w:rPr>
          <w:rFonts w:ascii="Arial" w:hAnsi="Arial" w:cs="Arial"/>
          <w:sz w:val="28"/>
          <w:szCs w:val="28"/>
        </w:rPr>
        <w:t xml:space="preserve">; resulta más creíble la tesis de </w:t>
      </w:r>
      <w:proofErr w:type="spellStart"/>
      <w:r w:rsidRPr="006531E7">
        <w:rPr>
          <w:rFonts w:ascii="Arial" w:hAnsi="Arial" w:cs="Arial"/>
          <w:sz w:val="28"/>
          <w:szCs w:val="28"/>
        </w:rPr>
        <w:t>Maier</w:t>
      </w:r>
      <w:proofErr w:type="spellEnd"/>
      <w:r w:rsidRPr="006531E7">
        <w:rPr>
          <w:rFonts w:ascii="Arial" w:hAnsi="Arial" w:cs="Arial"/>
          <w:sz w:val="28"/>
          <w:szCs w:val="28"/>
        </w:rPr>
        <w:t xml:space="preserve"> quien afirma que </w:t>
      </w:r>
      <w:r w:rsidR="00251EF1" w:rsidRPr="006531E7">
        <w:rPr>
          <w:rFonts w:ascii="Arial" w:hAnsi="Arial" w:cs="Arial"/>
          <w:sz w:val="28"/>
          <w:szCs w:val="28"/>
        </w:rPr>
        <w:t xml:space="preserve">el derecho penal </w:t>
      </w:r>
      <w:r w:rsidR="0046456A" w:rsidRPr="006531E7">
        <w:rPr>
          <w:rFonts w:ascii="Arial" w:hAnsi="Arial" w:cs="Arial"/>
          <w:sz w:val="28"/>
          <w:szCs w:val="28"/>
        </w:rPr>
        <w:t>surge con los E</w:t>
      </w:r>
      <w:r w:rsidR="00251EF1" w:rsidRPr="006531E7">
        <w:rPr>
          <w:rFonts w:ascii="Arial" w:hAnsi="Arial" w:cs="Arial"/>
          <w:sz w:val="28"/>
          <w:szCs w:val="28"/>
        </w:rPr>
        <w:t>stados nacionales</w:t>
      </w:r>
      <w:r w:rsidR="0046456A" w:rsidRPr="006531E7">
        <w:rPr>
          <w:rFonts w:ascii="Arial" w:hAnsi="Arial" w:cs="Arial"/>
          <w:sz w:val="28"/>
          <w:szCs w:val="28"/>
        </w:rPr>
        <w:t xml:space="preserve"> modernos</w:t>
      </w:r>
      <w:r w:rsidR="00251EF1" w:rsidRPr="006531E7">
        <w:rPr>
          <w:rFonts w:ascii="Arial" w:hAnsi="Arial" w:cs="Arial"/>
          <w:sz w:val="28"/>
          <w:szCs w:val="28"/>
        </w:rPr>
        <w:t>, centralistas,</w:t>
      </w:r>
      <w:r w:rsidR="0046456A" w:rsidRPr="006531E7">
        <w:rPr>
          <w:rFonts w:ascii="Arial" w:hAnsi="Arial" w:cs="Arial"/>
          <w:sz w:val="28"/>
          <w:szCs w:val="28"/>
        </w:rPr>
        <w:t xml:space="preserve"> que buscan mantener el control social</w:t>
      </w:r>
      <w:r w:rsidR="00251EF1" w:rsidRPr="006531E7">
        <w:rPr>
          <w:rFonts w:ascii="Arial" w:hAnsi="Arial" w:cs="Arial"/>
          <w:sz w:val="28"/>
          <w:szCs w:val="28"/>
        </w:rPr>
        <w:t xml:space="preserve"> por las instituciones del propio Estado</w:t>
      </w:r>
      <w:r w:rsidR="0046456A" w:rsidRPr="006531E7">
        <w:rPr>
          <w:rFonts w:ascii="Arial" w:hAnsi="Arial" w:cs="Arial"/>
          <w:sz w:val="28"/>
          <w:szCs w:val="28"/>
        </w:rPr>
        <w:t>, legitimando para ello</w:t>
      </w:r>
      <w:r w:rsidR="00251EF1" w:rsidRPr="006531E7">
        <w:rPr>
          <w:rFonts w:ascii="Arial" w:hAnsi="Arial" w:cs="Arial"/>
          <w:sz w:val="28"/>
          <w:szCs w:val="28"/>
        </w:rPr>
        <w:t>,</w:t>
      </w:r>
      <w:r w:rsidR="0046456A" w:rsidRPr="006531E7">
        <w:rPr>
          <w:rFonts w:ascii="Arial" w:hAnsi="Arial" w:cs="Arial"/>
          <w:sz w:val="28"/>
          <w:szCs w:val="28"/>
        </w:rPr>
        <w:t xml:space="preserve"> si es necesario en este afán, el uso de la violencia. </w:t>
      </w:r>
    </w:p>
    <w:p w:rsidR="00BE04D5" w:rsidRPr="006531E7" w:rsidRDefault="00BE04D5" w:rsidP="002439DA">
      <w:pPr>
        <w:spacing w:line="360" w:lineRule="auto"/>
        <w:jc w:val="both"/>
        <w:rPr>
          <w:rFonts w:ascii="Arial" w:hAnsi="Arial" w:cs="Arial"/>
          <w:sz w:val="28"/>
          <w:szCs w:val="28"/>
        </w:rPr>
      </w:pPr>
    </w:p>
    <w:p w:rsidR="00E248D6" w:rsidRPr="006531E7" w:rsidRDefault="00BE04D5" w:rsidP="002439DA">
      <w:pPr>
        <w:spacing w:line="360" w:lineRule="auto"/>
        <w:jc w:val="both"/>
        <w:rPr>
          <w:rFonts w:ascii="Arial" w:hAnsi="Arial" w:cs="Arial"/>
          <w:sz w:val="28"/>
          <w:szCs w:val="28"/>
        </w:rPr>
      </w:pPr>
      <w:r w:rsidRPr="006531E7">
        <w:rPr>
          <w:rFonts w:ascii="Arial" w:hAnsi="Arial" w:cs="Arial"/>
          <w:sz w:val="28"/>
          <w:szCs w:val="28"/>
        </w:rPr>
        <w:t>Ese es el derecho penal que conocemos hoy en día. El de</w:t>
      </w:r>
      <w:r w:rsidR="0046456A" w:rsidRPr="006531E7">
        <w:rPr>
          <w:rFonts w:ascii="Arial" w:hAnsi="Arial" w:cs="Arial"/>
          <w:sz w:val="28"/>
          <w:szCs w:val="28"/>
        </w:rPr>
        <w:t xml:space="preserve"> su doble as</w:t>
      </w:r>
      <w:r w:rsidRPr="006531E7">
        <w:rPr>
          <w:rFonts w:ascii="Arial" w:hAnsi="Arial" w:cs="Arial"/>
          <w:sz w:val="28"/>
          <w:szCs w:val="28"/>
        </w:rPr>
        <w:t>p</w:t>
      </w:r>
      <w:r w:rsidR="0046456A" w:rsidRPr="006531E7">
        <w:rPr>
          <w:rFonts w:ascii="Arial" w:hAnsi="Arial" w:cs="Arial"/>
          <w:sz w:val="28"/>
          <w:szCs w:val="28"/>
        </w:rPr>
        <w:t xml:space="preserve">ecto sustantivo y procesal, </w:t>
      </w:r>
      <w:r w:rsidRPr="006531E7">
        <w:rPr>
          <w:rFonts w:ascii="Arial" w:hAnsi="Arial" w:cs="Arial"/>
          <w:sz w:val="28"/>
          <w:szCs w:val="28"/>
        </w:rPr>
        <w:t xml:space="preserve">que </w:t>
      </w:r>
      <w:r w:rsidR="0046456A" w:rsidRPr="006531E7">
        <w:rPr>
          <w:rFonts w:ascii="Arial" w:hAnsi="Arial" w:cs="Arial"/>
          <w:sz w:val="28"/>
          <w:szCs w:val="28"/>
        </w:rPr>
        <w:t>da cuenta de una idea de la justicia y de la forma en que puede obtenerse o “hacerse”</w:t>
      </w:r>
      <w:r w:rsidR="0046456A" w:rsidRPr="006531E7">
        <w:rPr>
          <w:rStyle w:val="Refdenotaalpie"/>
          <w:rFonts w:ascii="Arial" w:hAnsi="Arial" w:cs="Arial"/>
          <w:sz w:val="28"/>
          <w:szCs w:val="28"/>
        </w:rPr>
        <w:footnoteReference w:id="2"/>
      </w:r>
      <w:r w:rsidR="00794785" w:rsidRPr="006531E7">
        <w:rPr>
          <w:rFonts w:ascii="Arial" w:hAnsi="Arial" w:cs="Arial"/>
          <w:sz w:val="28"/>
          <w:szCs w:val="28"/>
        </w:rPr>
        <w:t xml:space="preserve"> cuando el orden </w:t>
      </w:r>
      <w:r w:rsidR="00251EF1" w:rsidRPr="006531E7">
        <w:rPr>
          <w:rFonts w:ascii="Arial" w:hAnsi="Arial" w:cs="Arial"/>
          <w:sz w:val="28"/>
          <w:szCs w:val="28"/>
        </w:rPr>
        <w:t>jurídico</w:t>
      </w:r>
      <w:r w:rsidR="00794785" w:rsidRPr="006531E7">
        <w:rPr>
          <w:rFonts w:ascii="Arial" w:hAnsi="Arial" w:cs="Arial"/>
          <w:sz w:val="28"/>
          <w:szCs w:val="28"/>
        </w:rPr>
        <w:t xml:space="preserve"> ha sido transgredido</w:t>
      </w:r>
      <w:r w:rsidR="00251EF1" w:rsidRPr="006531E7">
        <w:rPr>
          <w:rFonts w:ascii="Arial" w:hAnsi="Arial" w:cs="Arial"/>
          <w:sz w:val="28"/>
          <w:szCs w:val="28"/>
        </w:rPr>
        <w:t xml:space="preserve"> por los individuos; el Estado castigará con la imposición de una pena a quien haya actuado en contra de las normas jurídicas impuestas por éste.</w:t>
      </w:r>
      <w:r w:rsidRPr="006531E7">
        <w:rPr>
          <w:rFonts w:ascii="Arial" w:hAnsi="Arial" w:cs="Arial"/>
          <w:sz w:val="28"/>
          <w:szCs w:val="28"/>
        </w:rPr>
        <w:t xml:space="preserve"> El derecho penal, así entendido, se traduce en un accionar del Estado, con todo su poder, frente al sujeto que ha violado las normas de derecho.</w:t>
      </w:r>
      <w:r w:rsidR="009042EA" w:rsidRPr="006531E7">
        <w:rPr>
          <w:rFonts w:ascii="Arial" w:hAnsi="Arial" w:cs="Arial"/>
          <w:sz w:val="28"/>
          <w:szCs w:val="28"/>
        </w:rPr>
        <w:t xml:space="preserve"> </w:t>
      </w:r>
    </w:p>
    <w:p w:rsidR="0046456A" w:rsidRPr="006531E7" w:rsidRDefault="0046456A" w:rsidP="002439DA">
      <w:pPr>
        <w:spacing w:line="360" w:lineRule="auto"/>
        <w:jc w:val="both"/>
        <w:rPr>
          <w:rFonts w:ascii="Arial" w:hAnsi="Arial" w:cs="Arial"/>
          <w:sz w:val="28"/>
          <w:szCs w:val="28"/>
        </w:rPr>
      </w:pPr>
    </w:p>
    <w:p w:rsidR="00E248D6" w:rsidRPr="006531E7" w:rsidRDefault="009042EA" w:rsidP="009042EA">
      <w:pPr>
        <w:spacing w:line="360" w:lineRule="auto"/>
        <w:jc w:val="both"/>
        <w:rPr>
          <w:rFonts w:ascii="Arial" w:hAnsi="Arial" w:cs="Arial"/>
          <w:sz w:val="28"/>
          <w:szCs w:val="28"/>
        </w:rPr>
      </w:pPr>
      <w:r w:rsidRPr="006531E7">
        <w:rPr>
          <w:rFonts w:ascii="Arial" w:hAnsi="Arial" w:cs="Arial"/>
          <w:sz w:val="28"/>
          <w:szCs w:val="28"/>
        </w:rPr>
        <w:t xml:space="preserve">Ahora bien, por más interesante que pueda parecernos está concepción del derecho penal, que lo es, es preciso resaltar que no es </w:t>
      </w:r>
      <w:r w:rsidRPr="006531E7">
        <w:rPr>
          <w:rFonts w:ascii="Arial" w:hAnsi="Arial" w:cs="Arial"/>
          <w:sz w:val="28"/>
          <w:szCs w:val="28"/>
        </w:rPr>
        <w:lastRenderedPageBreak/>
        <w:t xml:space="preserve">la única válida o existente; y frente a esta idea del </w:t>
      </w:r>
      <w:r w:rsidR="00E248D6" w:rsidRPr="006531E7">
        <w:rPr>
          <w:rFonts w:ascii="Arial" w:hAnsi="Arial" w:cs="Arial"/>
          <w:sz w:val="28"/>
          <w:szCs w:val="28"/>
        </w:rPr>
        <w:t xml:space="preserve">poder </w:t>
      </w:r>
      <w:r w:rsidRPr="006531E7">
        <w:rPr>
          <w:rFonts w:ascii="Arial" w:hAnsi="Arial" w:cs="Arial"/>
          <w:sz w:val="28"/>
          <w:szCs w:val="28"/>
        </w:rPr>
        <w:t xml:space="preserve">represor </w:t>
      </w:r>
      <w:r w:rsidR="00E248D6" w:rsidRPr="006531E7">
        <w:rPr>
          <w:rFonts w:ascii="Arial" w:hAnsi="Arial" w:cs="Arial"/>
          <w:sz w:val="28"/>
          <w:szCs w:val="28"/>
        </w:rPr>
        <w:t xml:space="preserve">del </w:t>
      </w:r>
      <w:r w:rsidRPr="006531E7">
        <w:rPr>
          <w:rFonts w:ascii="Arial" w:hAnsi="Arial" w:cs="Arial"/>
          <w:sz w:val="28"/>
          <w:szCs w:val="28"/>
        </w:rPr>
        <w:t>E</w:t>
      </w:r>
      <w:r w:rsidR="00E248D6" w:rsidRPr="006531E7">
        <w:rPr>
          <w:rFonts w:ascii="Arial" w:hAnsi="Arial" w:cs="Arial"/>
          <w:sz w:val="28"/>
          <w:szCs w:val="28"/>
        </w:rPr>
        <w:t>stado</w:t>
      </w:r>
      <w:r w:rsidRPr="006531E7">
        <w:rPr>
          <w:rFonts w:ascii="Arial" w:hAnsi="Arial" w:cs="Arial"/>
          <w:sz w:val="28"/>
          <w:szCs w:val="28"/>
        </w:rPr>
        <w:t>, surge una, diametralmente opuesta, que posiciona</w:t>
      </w:r>
      <w:r w:rsidR="00661B34" w:rsidRPr="006531E7">
        <w:rPr>
          <w:rFonts w:ascii="Arial" w:hAnsi="Arial" w:cs="Arial"/>
          <w:sz w:val="28"/>
          <w:szCs w:val="28"/>
        </w:rPr>
        <w:t xml:space="preserve"> al derecho penal </w:t>
      </w:r>
      <w:r w:rsidR="00E248D6" w:rsidRPr="006531E7">
        <w:rPr>
          <w:rFonts w:ascii="Arial" w:hAnsi="Arial" w:cs="Arial"/>
          <w:sz w:val="28"/>
          <w:szCs w:val="28"/>
        </w:rPr>
        <w:t xml:space="preserve">como </w:t>
      </w:r>
      <w:r w:rsidRPr="006531E7">
        <w:rPr>
          <w:rFonts w:ascii="Arial" w:hAnsi="Arial" w:cs="Arial"/>
          <w:sz w:val="28"/>
          <w:szCs w:val="28"/>
        </w:rPr>
        <w:t xml:space="preserve">un “… </w:t>
      </w:r>
      <w:r w:rsidR="00E248D6" w:rsidRPr="006531E7">
        <w:rPr>
          <w:rFonts w:ascii="Arial" w:hAnsi="Arial" w:cs="Arial"/>
          <w:sz w:val="28"/>
          <w:szCs w:val="28"/>
        </w:rPr>
        <w:t>instrumento que permite solucionar conflictos sociales</w:t>
      </w:r>
      <w:r w:rsidRPr="006531E7">
        <w:rPr>
          <w:rFonts w:ascii="Arial" w:hAnsi="Arial" w:cs="Arial"/>
          <w:sz w:val="28"/>
          <w:szCs w:val="28"/>
        </w:rPr>
        <w:t xml:space="preserve">.” </w:t>
      </w:r>
      <w:r w:rsidR="00E248D6" w:rsidRPr="006531E7">
        <w:rPr>
          <w:rStyle w:val="Refdenotaalpie"/>
          <w:rFonts w:ascii="Arial" w:hAnsi="Arial" w:cs="Arial"/>
          <w:sz w:val="28"/>
          <w:szCs w:val="28"/>
        </w:rPr>
        <w:footnoteReference w:id="3"/>
      </w:r>
      <w:r w:rsidR="00E248D6" w:rsidRPr="006531E7">
        <w:rPr>
          <w:rFonts w:ascii="Arial" w:hAnsi="Arial" w:cs="Arial"/>
          <w:sz w:val="28"/>
          <w:szCs w:val="28"/>
        </w:rPr>
        <w:t xml:space="preserve"> </w:t>
      </w:r>
    </w:p>
    <w:p w:rsidR="009042EA" w:rsidRPr="006531E7" w:rsidRDefault="009042EA" w:rsidP="002439DA">
      <w:pPr>
        <w:spacing w:line="360" w:lineRule="auto"/>
        <w:jc w:val="both"/>
        <w:rPr>
          <w:rFonts w:ascii="Arial" w:hAnsi="Arial" w:cs="Arial"/>
          <w:sz w:val="28"/>
          <w:szCs w:val="28"/>
        </w:rPr>
      </w:pPr>
    </w:p>
    <w:p w:rsidR="007327D6" w:rsidRPr="006531E7" w:rsidRDefault="00614EC7" w:rsidP="002439DA">
      <w:pPr>
        <w:spacing w:line="360" w:lineRule="auto"/>
        <w:jc w:val="both"/>
        <w:rPr>
          <w:rFonts w:ascii="Arial" w:hAnsi="Arial" w:cs="Arial"/>
          <w:sz w:val="28"/>
          <w:szCs w:val="28"/>
        </w:rPr>
      </w:pPr>
      <w:r w:rsidRPr="006531E7">
        <w:rPr>
          <w:rFonts w:ascii="Arial" w:hAnsi="Arial" w:cs="Arial"/>
          <w:sz w:val="28"/>
          <w:szCs w:val="28"/>
        </w:rPr>
        <w:t xml:space="preserve">Elías </w:t>
      </w:r>
      <w:proofErr w:type="spellStart"/>
      <w:r w:rsidR="002439DA" w:rsidRPr="006531E7">
        <w:rPr>
          <w:rFonts w:ascii="Arial" w:hAnsi="Arial" w:cs="Arial"/>
          <w:sz w:val="28"/>
          <w:szCs w:val="28"/>
        </w:rPr>
        <w:t>Neuman</w:t>
      </w:r>
      <w:proofErr w:type="spellEnd"/>
      <w:r w:rsidR="002439DA" w:rsidRPr="006531E7">
        <w:rPr>
          <w:rFonts w:ascii="Arial" w:hAnsi="Arial" w:cs="Arial"/>
          <w:sz w:val="28"/>
          <w:szCs w:val="28"/>
        </w:rPr>
        <w:t xml:space="preserve"> </w:t>
      </w:r>
      <w:r w:rsidR="00E248D6" w:rsidRPr="006531E7">
        <w:rPr>
          <w:rFonts w:ascii="Arial" w:hAnsi="Arial" w:cs="Arial"/>
          <w:sz w:val="28"/>
          <w:szCs w:val="28"/>
        </w:rPr>
        <w:t>refiere</w:t>
      </w:r>
      <w:r w:rsidR="002439DA" w:rsidRPr="006531E7">
        <w:rPr>
          <w:rFonts w:ascii="Arial" w:hAnsi="Arial" w:cs="Arial"/>
          <w:sz w:val="28"/>
          <w:szCs w:val="28"/>
        </w:rPr>
        <w:t xml:space="preserve"> que el conflicto penal fue expropiado de sus protagonistas y pasó a formar parte del haber estatal: “El delito deja de ser patrimonio humano, del actor y la víctima, y el Estado se apropia de él como si el hecho fuese comprensible aun sin la presencia de </w:t>
      </w:r>
      <w:r w:rsidR="00661B34" w:rsidRPr="006531E7">
        <w:rPr>
          <w:rFonts w:ascii="Arial" w:hAnsi="Arial" w:cs="Arial"/>
          <w:sz w:val="28"/>
          <w:szCs w:val="28"/>
        </w:rPr>
        <w:t>quien lo</w:t>
      </w:r>
      <w:r w:rsidR="002439DA" w:rsidRPr="006531E7">
        <w:rPr>
          <w:rFonts w:ascii="Arial" w:hAnsi="Arial" w:cs="Arial"/>
          <w:sz w:val="28"/>
          <w:szCs w:val="28"/>
        </w:rPr>
        <w:t xml:space="preserve"> sufrió.”</w:t>
      </w:r>
      <w:r w:rsidR="002439DA" w:rsidRPr="006531E7">
        <w:rPr>
          <w:rStyle w:val="Refdenotaalpie"/>
          <w:rFonts w:ascii="Arial" w:hAnsi="Arial" w:cs="Arial"/>
          <w:sz w:val="28"/>
          <w:szCs w:val="28"/>
        </w:rPr>
        <w:footnoteReference w:id="4"/>
      </w:r>
      <w:r w:rsidR="002439DA" w:rsidRPr="006531E7">
        <w:rPr>
          <w:rFonts w:ascii="Arial" w:hAnsi="Arial" w:cs="Arial"/>
          <w:sz w:val="28"/>
          <w:szCs w:val="28"/>
        </w:rPr>
        <w:t xml:space="preserve"> </w:t>
      </w:r>
      <w:r w:rsidRPr="006531E7">
        <w:rPr>
          <w:rFonts w:ascii="Arial" w:hAnsi="Arial" w:cs="Arial"/>
          <w:sz w:val="28"/>
          <w:szCs w:val="28"/>
        </w:rPr>
        <w:t>Y es que en realidad nunca lo fue; al menos desde la época inquisitorial, un poco antes del advenimiento de los Estados nacionales</w:t>
      </w:r>
      <w:r w:rsidR="007327D6" w:rsidRPr="006531E7">
        <w:rPr>
          <w:rFonts w:ascii="Arial" w:hAnsi="Arial" w:cs="Arial"/>
          <w:sz w:val="28"/>
          <w:szCs w:val="28"/>
        </w:rPr>
        <w:t>.</w:t>
      </w:r>
      <w:r w:rsidRPr="006531E7">
        <w:rPr>
          <w:rFonts w:ascii="Arial" w:hAnsi="Arial" w:cs="Arial"/>
          <w:sz w:val="28"/>
          <w:szCs w:val="28"/>
        </w:rPr>
        <w:t xml:space="preserve"> </w:t>
      </w:r>
    </w:p>
    <w:p w:rsidR="007327D6" w:rsidRPr="006531E7" w:rsidRDefault="007327D6" w:rsidP="002439DA">
      <w:pPr>
        <w:spacing w:line="360" w:lineRule="auto"/>
        <w:jc w:val="both"/>
        <w:rPr>
          <w:rFonts w:ascii="Arial" w:hAnsi="Arial" w:cs="Arial"/>
          <w:sz w:val="28"/>
          <w:szCs w:val="28"/>
        </w:rPr>
      </w:pPr>
    </w:p>
    <w:p w:rsidR="00614EC7" w:rsidRPr="006531E7" w:rsidRDefault="007327D6" w:rsidP="007327D6">
      <w:pPr>
        <w:spacing w:line="360" w:lineRule="auto"/>
        <w:jc w:val="both"/>
        <w:rPr>
          <w:rFonts w:ascii="Arial" w:hAnsi="Arial" w:cs="Arial"/>
          <w:sz w:val="28"/>
          <w:szCs w:val="28"/>
        </w:rPr>
      </w:pPr>
      <w:r w:rsidRPr="006531E7">
        <w:rPr>
          <w:rFonts w:ascii="Arial" w:hAnsi="Arial" w:cs="Arial"/>
          <w:sz w:val="28"/>
          <w:szCs w:val="28"/>
        </w:rPr>
        <w:t>En efecto, p</w:t>
      </w:r>
      <w:r w:rsidR="00614EC7" w:rsidRPr="006531E7">
        <w:rPr>
          <w:rFonts w:ascii="Arial" w:hAnsi="Arial" w:cs="Arial"/>
          <w:sz w:val="28"/>
          <w:szCs w:val="28"/>
        </w:rPr>
        <w:t xml:space="preserve">or ser considerado el delito como una afrenta al poder divino, a Dios mismo, su punición </w:t>
      </w:r>
      <w:r w:rsidRPr="006531E7">
        <w:rPr>
          <w:rFonts w:ascii="Arial" w:hAnsi="Arial" w:cs="Arial"/>
          <w:sz w:val="28"/>
          <w:szCs w:val="28"/>
        </w:rPr>
        <w:t xml:space="preserve">(y expiación) </w:t>
      </w:r>
      <w:r w:rsidR="00614EC7" w:rsidRPr="006531E7">
        <w:rPr>
          <w:rFonts w:ascii="Arial" w:hAnsi="Arial" w:cs="Arial"/>
          <w:sz w:val="28"/>
          <w:szCs w:val="28"/>
        </w:rPr>
        <w:t xml:space="preserve">era cruel y severa, centrándose fundamentalmente en la </w:t>
      </w:r>
      <w:r w:rsidRPr="006531E7">
        <w:rPr>
          <w:rFonts w:ascii="Arial" w:hAnsi="Arial" w:cs="Arial"/>
          <w:sz w:val="28"/>
          <w:szCs w:val="28"/>
        </w:rPr>
        <w:t>figura</w:t>
      </w:r>
      <w:r w:rsidR="00614EC7" w:rsidRPr="006531E7">
        <w:rPr>
          <w:rFonts w:ascii="Arial" w:hAnsi="Arial" w:cs="Arial"/>
          <w:sz w:val="28"/>
          <w:szCs w:val="28"/>
        </w:rPr>
        <w:t xml:space="preserve"> del pecador. El Estado moderno, desde luego</w:t>
      </w:r>
      <w:r w:rsidRPr="006531E7">
        <w:rPr>
          <w:rFonts w:ascii="Arial" w:hAnsi="Arial" w:cs="Arial"/>
          <w:sz w:val="28"/>
          <w:szCs w:val="28"/>
        </w:rPr>
        <w:t xml:space="preserve"> de corte secular</w:t>
      </w:r>
      <w:r w:rsidR="00614EC7" w:rsidRPr="006531E7">
        <w:rPr>
          <w:rFonts w:ascii="Arial" w:hAnsi="Arial" w:cs="Arial"/>
          <w:sz w:val="28"/>
          <w:szCs w:val="28"/>
        </w:rPr>
        <w:t>, transmuta la afrenta a Dios en una contra el Estado mismo</w:t>
      </w:r>
      <w:r w:rsidRPr="006531E7">
        <w:rPr>
          <w:rFonts w:ascii="Arial" w:hAnsi="Arial" w:cs="Arial"/>
          <w:sz w:val="28"/>
          <w:szCs w:val="28"/>
        </w:rPr>
        <w:t>;</w:t>
      </w:r>
      <w:r w:rsidR="00614EC7" w:rsidRPr="006531E7">
        <w:rPr>
          <w:rFonts w:ascii="Arial" w:hAnsi="Arial" w:cs="Arial"/>
          <w:sz w:val="28"/>
          <w:szCs w:val="28"/>
        </w:rPr>
        <w:t xml:space="preserve"> sin embargo la fo</w:t>
      </w:r>
      <w:r w:rsidRPr="006531E7">
        <w:rPr>
          <w:rFonts w:ascii="Arial" w:hAnsi="Arial" w:cs="Arial"/>
          <w:sz w:val="28"/>
          <w:szCs w:val="28"/>
        </w:rPr>
        <w:t>rma de procesar las incidencias</w:t>
      </w:r>
      <w:r w:rsidR="00341672" w:rsidRPr="006531E7">
        <w:rPr>
          <w:rFonts w:ascii="Arial" w:hAnsi="Arial" w:cs="Arial"/>
          <w:sz w:val="28"/>
          <w:szCs w:val="28"/>
        </w:rPr>
        <w:t>,</w:t>
      </w:r>
      <w:r w:rsidR="00614EC7" w:rsidRPr="006531E7">
        <w:rPr>
          <w:rFonts w:ascii="Arial" w:hAnsi="Arial" w:cs="Arial"/>
          <w:sz w:val="28"/>
          <w:szCs w:val="28"/>
        </w:rPr>
        <w:t xml:space="preserve"> con</w:t>
      </w:r>
      <w:r w:rsidRPr="006531E7">
        <w:rPr>
          <w:rFonts w:ascii="Arial" w:hAnsi="Arial" w:cs="Arial"/>
          <w:sz w:val="28"/>
          <w:szCs w:val="28"/>
        </w:rPr>
        <w:t xml:space="preserve">sideradas </w:t>
      </w:r>
      <w:r w:rsidR="00341672" w:rsidRPr="006531E7">
        <w:rPr>
          <w:rFonts w:ascii="Arial" w:hAnsi="Arial" w:cs="Arial"/>
          <w:sz w:val="28"/>
          <w:szCs w:val="28"/>
        </w:rPr>
        <w:t xml:space="preserve">como </w:t>
      </w:r>
      <w:r w:rsidRPr="006531E7">
        <w:rPr>
          <w:rFonts w:ascii="Arial" w:hAnsi="Arial" w:cs="Arial"/>
          <w:sz w:val="28"/>
          <w:szCs w:val="28"/>
        </w:rPr>
        <w:t>delitos</w:t>
      </w:r>
      <w:r w:rsidR="00341672" w:rsidRPr="006531E7">
        <w:rPr>
          <w:rFonts w:ascii="Arial" w:hAnsi="Arial" w:cs="Arial"/>
          <w:sz w:val="28"/>
          <w:szCs w:val="28"/>
        </w:rPr>
        <w:t>,</w:t>
      </w:r>
      <w:r w:rsidRPr="006531E7">
        <w:rPr>
          <w:rFonts w:ascii="Arial" w:hAnsi="Arial" w:cs="Arial"/>
          <w:sz w:val="28"/>
          <w:szCs w:val="28"/>
        </w:rPr>
        <w:t xml:space="preserve"> es prácticamente la misma.</w:t>
      </w:r>
    </w:p>
    <w:p w:rsidR="00614EC7" w:rsidRPr="006531E7" w:rsidRDefault="00614EC7" w:rsidP="007327D6">
      <w:pPr>
        <w:spacing w:line="360" w:lineRule="auto"/>
        <w:jc w:val="both"/>
        <w:rPr>
          <w:rFonts w:ascii="Arial" w:hAnsi="Arial" w:cs="Arial"/>
          <w:sz w:val="28"/>
          <w:szCs w:val="28"/>
        </w:rPr>
      </w:pPr>
    </w:p>
    <w:p w:rsidR="002439DA" w:rsidRPr="006531E7" w:rsidRDefault="002439DA" w:rsidP="007327D6">
      <w:pPr>
        <w:spacing w:line="360" w:lineRule="auto"/>
        <w:jc w:val="both"/>
        <w:rPr>
          <w:rFonts w:ascii="Arial" w:hAnsi="Arial" w:cs="Arial"/>
          <w:sz w:val="28"/>
          <w:szCs w:val="28"/>
        </w:rPr>
      </w:pPr>
      <w:r w:rsidRPr="006531E7">
        <w:rPr>
          <w:rFonts w:ascii="Arial" w:hAnsi="Arial" w:cs="Arial"/>
          <w:sz w:val="28"/>
          <w:szCs w:val="28"/>
        </w:rPr>
        <w:t>La dogmática penal</w:t>
      </w:r>
      <w:r w:rsidR="00E50B68">
        <w:rPr>
          <w:rFonts w:ascii="Arial" w:hAnsi="Arial" w:cs="Arial"/>
          <w:sz w:val="28"/>
          <w:szCs w:val="28"/>
        </w:rPr>
        <w:t>,</w:t>
      </w:r>
      <w:r w:rsidRPr="006531E7">
        <w:rPr>
          <w:rFonts w:ascii="Arial" w:hAnsi="Arial" w:cs="Arial"/>
          <w:sz w:val="28"/>
          <w:szCs w:val="28"/>
        </w:rPr>
        <w:t xml:space="preserve"> </w:t>
      </w:r>
      <w:r w:rsidR="007327D6" w:rsidRPr="006531E7">
        <w:rPr>
          <w:rFonts w:ascii="Arial" w:hAnsi="Arial" w:cs="Arial"/>
          <w:sz w:val="28"/>
          <w:szCs w:val="28"/>
        </w:rPr>
        <w:t>enfocada en la figura del agresor</w:t>
      </w:r>
      <w:r w:rsidR="00E50B68">
        <w:rPr>
          <w:rFonts w:ascii="Arial" w:hAnsi="Arial" w:cs="Arial"/>
          <w:sz w:val="28"/>
          <w:szCs w:val="28"/>
        </w:rPr>
        <w:t>,</w:t>
      </w:r>
      <w:r w:rsidRPr="006531E7">
        <w:rPr>
          <w:rFonts w:ascii="Arial" w:hAnsi="Arial" w:cs="Arial"/>
          <w:sz w:val="28"/>
          <w:szCs w:val="28"/>
        </w:rPr>
        <w:t xml:space="preserve"> </w:t>
      </w:r>
      <w:r w:rsidR="007327D6" w:rsidRPr="006531E7">
        <w:rPr>
          <w:rFonts w:ascii="Arial" w:hAnsi="Arial" w:cs="Arial"/>
          <w:sz w:val="28"/>
          <w:szCs w:val="28"/>
        </w:rPr>
        <w:t>sustenta</w:t>
      </w:r>
      <w:r w:rsidRPr="006531E7">
        <w:rPr>
          <w:rFonts w:ascii="Arial" w:hAnsi="Arial" w:cs="Arial"/>
          <w:sz w:val="28"/>
          <w:szCs w:val="28"/>
        </w:rPr>
        <w:t xml:space="preserve"> un derecho que busca a toda costa perfeccionar científicamente los medios para determinar la existencia de la conducta antijurídica, típica culpable y punible. Y en este afán parece olvidarse del origen mismo del delito: un conflicto entre dos o más personas, que a su vez puede </w:t>
      </w:r>
      <w:r w:rsidRPr="006531E7">
        <w:rPr>
          <w:rFonts w:ascii="Arial" w:hAnsi="Arial" w:cs="Arial"/>
          <w:sz w:val="28"/>
          <w:szCs w:val="28"/>
        </w:rPr>
        <w:lastRenderedPageBreak/>
        <w:t xml:space="preserve">tener tiene un sinfín de causas, consecuencias y soluciones, todas ellas ajenas a las teorías y figuras estatales creadas desde la época medieval para castigar las conductas delictivas. </w:t>
      </w:r>
    </w:p>
    <w:p w:rsidR="002439DA" w:rsidRPr="006531E7" w:rsidRDefault="002439DA" w:rsidP="002439DA">
      <w:pPr>
        <w:spacing w:line="360" w:lineRule="auto"/>
        <w:jc w:val="both"/>
        <w:rPr>
          <w:rFonts w:ascii="Arial" w:hAnsi="Arial" w:cs="Arial"/>
          <w:sz w:val="28"/>
          <w:szCs w:val="28"/>
        </w:rPr>
      </w:pPr>
    </w:p>
    <w:p w:rsidR="007327D6" w:rsidRPr="006531E7" w:rsidRDefault="00341672" w:rsidP="002439DA">
      <w:pPr>
        <w:spacing w:line="360" w:lineRule="auto"/>
        <w:jc w:val="both"/>
        <w:rPr>
          <w:rFonts w:ascii="Arial" w:hAnsi="Arial" w:cs="Arial"/>
          <w:sz w:val="28"/>
          <w:szCs w:val="28"/>
        </w:rPr>
      </w:pPr>
      <w:r w:rsidRPr="006531E7">
        <w:rPr>
          <w:rFonts w:ascii="Arial" w:hAnsi="Arial" w:cs="Arial"/>
          <w:sz w:val="28"/>
          <w:szCs w:val="28"/>
        </w:rPr>
        <w:t>Así resulta, que</w:t>
      </w:r>
      <w:r w:rsidR="007327D6" w:rsidRPr="006531E7">
        <w:rPr>
          <w:rFonts w:ascii="Arial" w:hAnsi="Arial" w:cs="Arial"/>
          <w:sz w:val="28"/>
          <w:szCs w:val="28"/>
        </w:rPr>
        <w:t xml:space="preserve"> n</w:t>
      </w:r>
      <w:r w:rsidR="002439DA" w:rsidRPr="006531E7">
        <w:rPr>
          <w:rFonts w:ascii="Arial" w:hAnsi="Arial" w:cs="Arial"/>
          <w:sz w:val="28"/>
          <w:szCs w:val="28"/>
        </w:rPr>
        <w:t xml:space="preserve">o es sino hasta en épocas relativamente recientes que los tomadores de decisiones en política criminal reparan precisamente en el hecho de que el delito es un conflicto humano, y que como tal, en múltiples supuestos, puede ser resuelto por las mismas partes que lo han vivido, prescindiendo así de las soluciones del </w:t>
      </w:r>
      <w:r w:rsidR="002F7ECA" w:rsidRPr="006531E7">
        <w:rPr>
          <w:rFonts w:ascii="Arial" w:hAnsi="Arial" w:cs="Arial"/>
          <w:sz w:val="28"/>
          <w:szCs w:val="28"/>
        </w:rPr>
        <w:t>d</w:t>
      </w:r>
      <w:r w:rsidR="002439DA" w:rsidRPr="006531E7">
        <w:rPr>
          <w:rFonts w:ascii="Arial" w:hAnsi="Arial" w:cs="Arial"/>
          <w:sz w:val="28"/>
          <w:szCs w:val="28"/>
        </w:rPr>
        <w:t xml:space="preserve">erecho </w:t>
      </w:r>
      <w:r w:rsidR="002F7ECA" w:rsidRPr="006531E7">
        <w:rPr>
          <w:rFonts w:ascii="Arial" w:hAnsi="Arial" w:cs="Arial"/>
          <w:sz w:val="28"/>
          <w:szCs w:val="28"/>
        </w:rPr>
        <w:t>p</w:t>
      </w:r>
      <w:r w:rsidR="002439DA" w:rsidRPr="006531E7">
        <w:rPr>
          <w:rFonts w:ascii="Arial" w:hAnsi="Arial" w:cs="Arial"/>
          <w:sz w:val="28"/>
          <w:szCs w:val="28"/>
        </w:rPr>
        <w:t>enal que terminan, con no poca frecuencia, reflejando altos costos sociales.</w:t>
      </w:r>
    </w:p>
    <w:p w:rsidR="007327D6" w:rsidRPr="006531E7" w:rsidRDefault="007327D6" w:rsidP="002439DA">
      <w:pPr>
        <w:spacing w:line="360" w:lineRule="auto"/>
        <w:jc w:val="both"/>
        <w:rPr>
          <w:rFonts w:ascii="Arial" w:hAnsi="Arial" w:cs="Arial"/>
          <w:sz w:val="28"/>
          <w:szCs w:val="28"/>
        </w:rPr>
      </w:pPr>
    </w:p>
    <w:p w:rsidR="002439DA" w:rsidRPr="006531E7" w:rsidRDefault="002439DA" w:rsidP="002439DA">
      <w:pPr>
        <w:spacing w:line="360" w:lineRule="auto"/>
        <w:jc w:val="both"/>
        <w:rPr>
          <w:rFonts w:ascii="Arial" w:hAnsi="Arial" w:cs="Arial"/>
          <w:sz w:val="28"/>
          <w:szCs w:val="28"/>
        </w:rPr>
      </w:pPr>
      <w:r w:rsidRPr="006531E7">
        <w:rPr>
          <w:rFonts w:ascii="Arial" w:hAnsi="Arial" w:cs="Arial"/>
          <w:sz w:val="28"/>
          <w:szCs w:val="28"/>
        </w:rPr>
        <w:t>Las nuevas posturas arriban por fin a la casa de un histórico convidado de piedra del derecho penal: la víctima, transformando con ello no solo la política criminal, sino aquella de carácter social</w:t>
      </w:r>
      <w:r w:rsidR="00E50B68">
        <w:rPr>
          <w:rStyle w:val="Refdenotaalpie"/>
          <w:rFonts w:ascii="Arial" w:hAnsi="Arial" w:cs="Arial"/>
          <w:sz w:val="28"/>
          <w:szCs w:val="28"/>
        </w:rPr>
        <w:footnoteReference w:id="5"/>
      </w:r>
      <w:r w:rsidRPr="006531E7">
        <w:rPr>
          <w:rFonts w:ascii="Arial" w:hAnsi="Arial" w:cs="Arial"/>
          <w:sz w:val="28"/>
          <w:szCs w:val="28"/>
        </w:rPr>
        <w:t>.</w:t>
      </w:r>
    </w:p>
    <w:p w:rsidR="002439DA" w:rsidRPr="006531E7" w:rsidRDefault="002439DA" w:rsidP="002439DA">
      <w:pPr>
        <w:spacing w:line="360" w:lineRule="auto"/>
        <w:jc w:val="both"/>
        <w:rPr>
          <w:rFonts w:ascii="Arial" w:hAnsi="Arial" w:cs="Arial"/>
          <w:sz w:val="28"/>
          <w:szCs w:val="28"/>
        </w:rPr>
      </w:pPr>
    </w:p>
    <w:p w:rsidR="009D72F9" w:rsidRPr="006531E7" w:rsidRDefault="009D72F9" w:rsidP="002439DA">
      <w:pPr>
        <w:spacing w:line="360" w:lineRule="auto"/>
        <w:jc w:val="both"/>
        <w:rPr>
          <w:rFonts w:ascii="Arial" w:hAnsi="Arial" w:cs="Arial"/>
          <w:sz w:val="28"/>
          <w:szCs w:val="28"/>
        </w:rPr>
      </w:pPr>
      <w:r w:rsidRPr="006531E7">
        <w:rPr>
          <w:rFonts w:ascii="Arial" w:hAnsi="Arial" w:cs="Arial"/>
          <w:sz w:val="28"/>
          <w:szCs w:val="28"/>
        </w:rPr>
        <w:t xml:space="preserve">El camino empezó a labrarse desde 1955, con la celebración de los </w:t>
      </w:r>
      <w:r w:rsidR="00E518F6" w:rsidRPr="006531E7">
        <w:rPr>
          <w:rFonts w:ascii="Arial" w:hAnsi="Arial" w:cs="Arial"/>
          <w:sz w:val="28"/>
          <w:szCs w:val="28"/>
        </w:rPr>
        <w:t xml:space="preserve">Congresos sobre Prevención del Delito y Tratamiento del Delincuente </w:t>
      </w:r>
      <w:r w:rsidRPr="006531E7">
        <w:rPr>
          <w:rFonts w:ascii="Arial" w:hAnsi="Arial" w:cs="Arial"/>
          <w:sz w:val="28"/>
          <w:szCs w:val="28"/>
        </w:rPr>
        <w:t>de la Organización de las Naciones Unidas cuya instrumentación, actualmente, depende de la Oficina de Naciones Unidas contra las Drogas y el Delito.</w:t>
      </w:r>
      <w:r w:rsidRPr="006531E7">
        <w:rPr>
          <w:rStyle w:val="Refdenotaalpie"/>
          <w:rFonts w:ascii="Arial" w:hAnsi="Arial" w:cs="Arial"/>
          <w:sz w:val="28"/>
          <w:szCs w:val="28"/>
        </w:rPr>
        <w:footnoteReference w:id="6"/>
      </w:r>
      <w:r w:rsidR="00E518F6" w:rsidRPr="006531E7">
        <w:rPr>
          <w:rFonts w:ascii="Arial" w:hAnsi="Arial" w:cs="Arial"/>
          <w:sz w:val="28"/>
          <w:szCs w:val="28"/>
        </w:rPr>
        <w:t xml:space="preserve"> Durante unos treinta años se discuten los temas de la realidad de menores y adultos que han delinquido; las víctimas del delito y las comunidades afectadas.</w:t>
      </w:r>
    </w:p>
    <w:p w:rsidR="009D72F9" w:rsidRPr="006531E7" w:rsidRDefault="009D72F9" w:rsidP="002439DA">
      <w:pPr>
        <w:spacing w:line="360" w:lineRule="auto"/>
        <w:jc w:val="both"/>
        <w:rPr>
          <w:rFonts w:ascii="Arial" w:hAnsi="Arial" w:cs="Arial"/>
          <w:sz w:val="28"/>
          <w:szCs w:val="28"/>
        </w:rPr>
      </w:pPr>
    </w:p>
    <w:p w:rsidR="00E518F6" w:rsidRPr="006531E7" w:rsidRDefault="00E518F6" w:rsidP="002439DA">
      <w:pPr>
        <w:spacing w:line="360" w:lineRule="auto"/>
        <w:jc w:val="both"/>
        <w:rPr>
          <w:rFonts w:ascii="Arial" w:hAnsi="Arial" w:cs="Arial"/>
          <w:sz w:val="28"/>
          <w:szCs w:val="28"/>
        </w:rPr>
      </w:pPr>
      <w:r w:rsidRPr="006531E7">
        <w:rPr>
          <w:rFonts w:ascii="Arial" w:hAnsi="Arial" w:cs="Arial"/>
          <w:sz w:val="28"/>
          <w:szCs w:val="28"/>
        </w:rPr>
        <w:lastRenderedPageBreak/>
        <w:t>Sin embargo, no es sino hasta 1985 que, durante el Séptimo Congreso, celebrado en Milán, Italia, en que se habla ya propiamente de medidas sustitutivas de la prisión y medidas de reinserción social de los presos, entre las que se vislumbraba a la de la reparación efectiva del daño causado por el delito. Se habla por primera vez de la aplicación de un criterio de oportunidad en favor de la víctima, que comprende una conciliación entre víctima y victimario.</w:t>
      </w:r>
    </w:p>
    <w:p w:rsidR="00E518F6" w:rsidRPr="006531E7" w:rsidRDefault="00E518F6" w:rsidP="002439DA">
      <w:pPr>
        <w:spacing w:line="360" w:lineRule="auto"/>
        <w:jc w:val="both"/>
        <w:rPr>
          <w:rFonts w:ascii="Arial" w:hAnsi="Arial" w:cs="Arial"/>
          <w:sz w:val="28"/>
          <w:szCs w:val="28"/>
        </w:rPr>
      </w:pPr>
    </w:p>
    <w:p w:rsidR="002439DA" w:rsidRPr="006531E7" w:rsidRDefault="00E518F6" w:rsidP="002439DA">
      <w:pPr>
        <w:spacing w:line="360" w:lineRule="auto"/>
        <w:jc w:val="both"/>
        <w:rPr>
          <w:rFonts w:ascii="Arial" w:hAnsi="Arial" w:cs="Arial"/>
          <w:sz w:val="28"/>
          <w:szCs w:val="28"/>
        </w:rPr>
      </w:pPr>
      <w:r w:rsidRPr="006531E7">
        <w:rPr>
          <w:rFonts w:ascii="Arial" w:hAnsi="Arial" w:cs="Arial"/>
          <w:sz w:val="28"/>
          <w:szCs w:val="28"/>
        </w:rPr>
        <w:t>En esa misma</w:t>
      </w:r>
      <w:r w:rsidR="002439DA" w:rsidRPr="006531E7">
        <w:rPr>
          <w:rFonts w:ascii="Arial" w:hAnsi="Arial" w:cs="Arial"/>
          <w:sz w:val="28"/>
          <w:szCs w:val="28"/>
        </w:rPr>
        <w:t xml:space="preserve"> década de los años ochenta</w:t>
      </w:r>
      <w:r w:rsidR="00DF06D7" w:rsidRPr="006531E7">
        <w:rPr>
          <w:rFonts w:ascii="Arial" w:hAnsi="Arial" w:cs="Arial"/>
          <w:sz w:val="28"/>
          <w:szCs w:val="28"/>
        </w:rPr>
        <w:t>,</w:t>
      </w:r>
      <w:r w:rsidR="002439DA" w:rsidRPr="006531E7">
        <w:rPr>
          <w:rFonts w:ascii="Arial" w:hAnsi="Arial" w:cs="Arial"/>
          <w:sz w:val="28"/>
          <w:szCs w:val="28"/>
        </w:rPr>
        <w:t xml:space="preserve"> </w:t>
      </w:r>
      <w:r w:rsidR="00C816A0" w:rsidRPr="006531E7">
        <w:rPr>
          <w:rFonts w:ascii="Arial" w:hAnsi="Arial" w:cs="Arial"/>
          <w:sz w:val="28"/>
          <w:szCs w:val="28"/>
        </w:rPr>
        <w:t xml:space="preserve">las </w:t>
      </w:r>
      <w:r w:rsidR="002439DA" w:rsidRPr="006531E7">
        <w:rPr>
          <w:rFonts w:ascii="Arial" w:hAnsi="Arial" w:cs="Arial"/>
          <w:sz w:val="28"/>
          <w:szCs w:val="28"/>
        </w:rPr>
        <w:t>recomendacione</w:t>
      </w:r>
      <w:r w:rsidR="00C16015" w:rsidRPr="006531E7">
        <w:rPr>
          <w:rFonts w:ascii="Arial" w:hAnsi="Arial" w:cs="Arial"/>
          <w:sz w:val="28"/>
          <w:szCs w:val="28"/>
        </w:rPr>
        <w:t>s</w:t>
      </w:r>
      <w:r w:rsidR="002439DA" w:rsidRPr="006531E7">
        <w:rPr>
          <w:rFonts w:ascii="Arial" w:hAnsi="Arial" w:cs="Arial"/>
          <w:sz w:val="28"/>
          <w:szCs w:val="28"/>
        </w:rPr>
        <w:t xml:space="preserve"> del Consejo de Europa</w:t>
      </w:r>
      <w:r w:rsidR="00C16015" w:rsidRPr="006531E7">
        <w:rPr>
          <w:rFonts w:ascii="Arial" w:hAnsi="Arial" w:cs="Arial"/>
          <w:sz w:val="28"/>
          <w:szCs w:val="28"/>
        </w:rPr>
        <w:t>, seguidas prácticamente una tras de otra,</w:t>
      </w:r>
      <w:r w:rsidR="002439DA" w:rsidRPr="006531E7">
        <w:rPr>
          <w:rFonts w:ascii="Arial" w:hAnsi="Arial" w:cs="Arial"/>
          <w:sz w:val="28"/>
          <w:szCs w:val="28"/>
        </w:rPr>
        <w:t xml:space="preserve"> sugirieron</w:t>
      </w:r>
      <w:r w:rsidR="00C816A0" w:rsidRPr="006531E7">
        <w:rPr>
          <w:rFonts w:ascii="Arial" w:hAnsi="Arial" w:cs="Arial"/>
          <w:sz w:val="28"/>
          <w:szCs w:val="28"/>
        </w:rPr>
        <w:t>, entre otros deberes,</w:t>
      </w:r>
      <w:r w:rsidR="002439DA" w:rsidRPr="006531E7">
        <w:rPr>
          <w:rFonts w:ascii="Arial" w:hAnsi="Arial" w:cs="Arial"/>
          <w:sz w:val="28"/>
          <w:szCs w:val="28"/>
        </w:rPr>
        <w:t xml:space="preserve"> el involucramiento del público en la definición de la política penal</w:t>
      </w:r>
      <w:r w:rsidR="00C16015" w:rsidRPr="006531E7">
        <w:rPr>
          <w:rFonts w:ascii="Arial" w:hAnsi="Arial" w:cs="Arial"/>
          <w:sz w:val="28"/>
          <w:szCs w:val="28"/>
        </w:rPr>
        <w:t>;</w:t>
      </w:r>
      <w:r w:rsidR="002439DA" w:rsidRPr="006531E7">
        <w:rPr>
          <w:rFonts w:ascii="Arial" w:hAnsi="Arial" w:cs="Arial"/>
          <w:sz w:val="28"/>
          <w:szCs w:val="28"/>
        </w:rPr>
        <w:t xml:space="preserve"> la sustitución de penas privativas de libertad a cambio de una indemnización de la víctima a cargo del infractor</w:t>
      </w:r>
      <w:r w:rsidR="00C16015" w:rsidRPr="006531E7">
        <w:rPr>
          <w:rFonts w:ascii="Arial" w:hAnsi="Arial" w:cs="Arial"/>
          <w:sz w:val="28"/>
          <w:szCs w:val="28"/>
        </w:rPr>
        <w:t>;</w:t>
      </w:r>
      <w:r w:rsidR="002439DA" w:rsidRPr="006531E7">
        <w:rPr>
          <w:rFonts w:ascii="Arial" w:hAnsi="Arial" w:cs="Arial"/>
          <w:sz w:val="28"/>
          <w:szCs w:val="28"/>
        </w:rPr>
        <w:t xml:space="preserve"> </w:t>
      </w:r>
      <w:r w:rsidR="00C816A0" w:rsidRPr="006531E7">
        <w:rPr>
          <w:rFonts w:ascii="Arial" w:hAnsi="Arial" w:cs="Arial"/>
          <w:sz w:val="28"/>
          <w:szCs w:val="28"/>
        </w:rPr>
        <w:t>y</w:t>
      </w:r>
      <w:r w:rsidR="002439DA" w:rsidRPr="006531E7">
        <w:rPr>
          <w:rFonts w:ascii="Arial" w:hAnsi="Arial" w:cs="Arial"/>
          <w:sz w:val="28"/>
          <w:szCs w:val="28"/>
        </w:rPr>
        <w:t xml:space="preserve"> la propuesta de instaurar sistemas y principios de mediación penal que restituyeran a la víctima en sus derechos.</w:t>
      </w:r>
      <w:r w:rsidR="002439DA" w:rsidRPr="006531E7">
        <w:rPr>
          <w:rStyle w:val="Refdenotaalpie"/>
          <w:rFonts w:ascii="Arial" w:hAnsi="Arial" w:cs="Arial"/>
          <w:sz w:val="28"/>
          <w:szCs w:val="28"/>
        </w:rPr>
        <w:footnoteReference w:id="7"/>
      </w:r>
      <w:r w:rsidR="002439DA" w:rsidRPr="006531E7">
        <w:rPr>
          <w:rFonts w:ascii="Arial" w:hAnsi="Arial" w:cs="Arial"/>
          <w:sz w:val="28"/>
          <w:szCs w:val="28"/>
        </w:rPr>
        <w:t xml:space="preserve"> </w:t>
      </w:r>
    </w:p>
    <w:p w:rsidR="00DF06D7" w:rsidRPr="006531E7" w:rsidRDefault="00DF06D7" w:rsidP="002439DA">
      <w:pPr>
        <w:spacing w:line="360" w:lineRule="auto"/>
        <w:jc w:val="both"/>
        <w:rPr>
          <w:rFonts w:ascii="Arial" w:hAnsi="Arial" w:cs="Arial"/>
          <w:sz w:val="28"/>
          <w:szCs w:val="28"/>
        </w:rPr>
      </w:pPr>
    </w:p>
    <w:p w:rsidR="002439DA" w:rsidRPr="006531E7" w:rsidRDefault="002439DA" w:rsidP="002439DA">
      <w:pPr>
        <w:shd w:val="clear" w:color="auto" w:fill="FFFFFF"/>
        <w:spacing w:line="360" w:lineRule="auto"/>
        <w:jc w:val="both"/>
        <w:rPr>
          <w:rFonts w:ascii="Arial" w:hAnsi="Arial" w:cs="Arial"/>
          <w:sz w:val="28"/>
          <w:szCs w:val="28"/>
          <w:lang w:val="es-MX" w:eastAsia="es-MX"/>
        </w:rPr>
      </w:pPr>
      <w:r w:rsidRPr="006531E7">
        <w:rPr>
          <w:rFonts w:ascii="Arial" w:hAnsi="Arial" w:cs="Arial"/>
          <w:sz w:val="28"/>
          <w:szCs w:val="28"/>
          <w:lang w:val="es-MX" w:eastAsia="es-MX"/>
        </w:rPr>
        <w:t xml:space="preserve">Años </w:t>
      </w:r>
      <w:r w:rsidR="00C816A0" w:rsidRPr="006531E7">
        <w:rPr>
          <w:rFonts w:ascii="Arial" w:hAnsi="Arial" w:cs="Arial"/>
          <w:sz w:val="28"/>
          <w:szCs w:val="28"/>
          <w:lang w:val="es-MX" w:eastAsia="es-MX"/>
        </w:rPr>
        <w:t>después</w:t>
      </w:r>
      <w:r w:rsidRPr="006531E7">
        <w:rPr>
          <w:rFonts w:ascii="Arial" w:hAnsi="Arial" w:cs="Arial"/>
          <w:sz w:val="28"/>
          <w:szCs w:val="28"/>
          <w:lang w:val="es-MX" w:eastAsia="es-MX"/>
        </w:rPr>
        <w:t>, el 7 de enero de 2002, el Consejo Económico y Social de Naciones Unidas establece sus “Principios básicos sobre la utilización de programas de justicia restaurativa en materia penal” que vienen a constituirse como un documento trascendente en este campo, que no solo define el marco en que de manera alternativa al juzgamiento es posible, y deseable, procesar ciertas incidencias consideradas como delitos, sino que además vuelve la vista de los operadores del Derecho Penal a estas figuras relegadas de sus procesos.</w:t>
      </w:r>
    </w:p>
    <w:p w:rsidR="002439DA" w:rsidRPr="006531E7" w:rsidRDefault="002439DA" w:rsidP="002439DA">
      <w:pPr>
        <w:shd w:val="clear" w:color="auto" w:fill="FFFFFF"/>
        <w:spacing w:line="360" w:lineRule="auto"/>
        <w:jc w:val="both"/>
        <w:rPr>
          <w:rFonts w:ascii="Arial" w:hAnsi="Arial" w:cs="Arial"/>
          <w:sz w:val="28"/>
          <w:szCs w:val="28"/>
          <w:lang w:val="es-MX" w:eastAsia="es-MX"/>
        </w:rPr>
      </w:pPr>
    </w:p>
    <w:p w:rsidR="002439DA" w:rsidRPr="006531E7" w:rsidRDefault="002439DA" w:rsidP="002439DA">
      <w:pPr>
        <w:spacing w:line="360" w:lineRule="auto"/>
        <w:jc w:val="both"/>
        <w:rPr>
          <w:rFonts w:ascii="Arial" w:hAnsi="Arial" w:cs="Arial"/>
          <w:sz w:val="28"/>
          <w:szCs w:val="28"/>
        </w:rPr>
      </w:pPr>
      <w:r w:rsidRPr="006531E7">
        <w:rPr>
          <w:rFonts w:ascii="Arial" w:hAnsi="Arial" w:cs="Arial"/>
          <w:sz w:val="28"/>
          <w:szCs w:val="28"/>
          <w:lang w:val="es-MX"/>
        </w:rPr>
        <w:lastRenderedPageBreak/>
        <w:t>L</w:t>
      </w:r>
      <w:r w:rsidRPr="006531E7">
        <w:rPr>
          <w:rFonts w:ascii="Arial" w:hAnsi="Arial" w:cs="Arial"/>
          <w:sz w:val="28"/>
          <w:szCs w:val="28"/>
        </w:rPr>
        <w:t xml:space="preserve">a Declaración de Bangkok de 2005, derivada del 11º Congreso de Naciones Unidas sobre Prevención del Delito y Justicia Penal, viene a reforzar la resolución del Consejo Económico y Social al reconocer, en su numeral 32, </w:t>
      </w:r>
      <w:r w:rsidRPr="006531E7">
        <w:rPr>
          <w:rFonts w:ascii="Arial" w:hAnsi="Arial" w:cs="Arial"/>
          <w:sz w:val="28"/>
          <w:szCs w:val="28"/>
          <w:lang w:val="es-MX" w:eastAsia="en-US"/>
        </w:rPr>
        <w:t xml:space="preserve">la importancia de elaborar políticas, procedimientos y programas en materia de justicia restaurativa que incluyan alternativas </w:t>
      </w:r>
      <w:r w:rsidR="00341672" w:rsidRPr="006531E7">
        <w:rPr>
          <w:rFonts w:ascii="Arial" w:hAnsi="Arial" w:cs="Arial"/>
          <w:sz w:val="28"/>
          <w:szCs w:val="28"/>
          <w:lang w:val="es-MX" w:eastAsia="en-US"/>
        </w:rPr>
        <w:t>a</w:t>
      </w:r>
      <w:r w:rsidRPr="006531E7">
        <w:rPr>
          <w:rFonts w:ascii="Arial" w:hAnsi="Arial" w:cs="Arial"/>
          <w:sz w:val="28"/>
          <w:szCs w:val="28"/>
          <w:lang w:val="es-MX" w:eastAsia="en-US"/>
        </w:rPr>
        <w:t xml:space="preserve">l juzgamiento, a fin de evitar los posibles efectos adversos del encarcelamiento; de ayudar a reducir el número de causas que se presentan ante tribunales penales; y, de promover la incorporación de enfoques de justicia restaurativa en las prácticas de justicia penal, según corresponda, </w:t>
      </w:r>
      <w:r w:rsidRPr="006531E7">
        <w:rPr>
          <w:rFonts w:ascii="Arial" w:hAnsi="Arial" w:cs="Arial"/>
          <w:sz w:val="28"/>
          <w:szCs w:val="28"/>
        </w:rPr>
        <w:t xml:space="preserve">tutelando con ello </w:t>
      </w:r>
      <w:r w:rsidRPr="006531E7">
        <w:rPr>
          <w:rFonts w:ascii="Arial" w:hAnsi="Arial" w:cs="Arial"/>
          <w:sz w:val="28"/>
          <w:szCs w:val="28"/>
          <w:lang w:val="es-MX" w:eastAsia="en-US"/>
        </w:rPr>
        <w:t>los intereses de víctimas u ofendidos y el derecho a la rehabilitación de los imputados.</w:t>
      </w:r>
      <w:r w:rsidRPr="006531E7">
        <w:rPr>
          <w:rFonts w:ascii="Arial" w:hAnsi="Arial" w:cs="Arial"/>
          <w:sz w:val="28"/>
          <w:szCs w:val="28"/>
        </w:rPr>
        <w:t xml:space="preserve">  </w:t>
      </w:r>
    </w:p>
    <w:p w:rsidR="00DF06D7" w:rsidRPr="006531E7" w:rsidRDefault="00DF06D7" w:rsidP="002439DA">
      <w:pPr>
        <w:spacing w:line="360" w:lineRule="auto"/>
        <w:jc w:val="both"/>
        <w:rPr>
          <w:rFonts w:ascii="Arial" w:hAnsi="Arial" w:cs="Arial"/>
          <w:sz w:val="28"/>
          <w:szCs w:val="28"/>
        </w:rPr>
      </w:pPr>
    </w:p>
    <w:p w:rsidR="002439DA" w:rsidRPr="006531E7" w:rsidRDefault="00DF06D7" w:rsidP="002439DA">
      <w:pPr>
        <w:spacing w:line="360" w:lineRule="auto"/>
        <w:jc w:val="both"/>
        <w:rPr>
          <w:rFonts w:ascii="Arial" w:hAnsi="Arial" w:cs="Arial"/>
          <w:sz w:val="28"/>
          <w:szCs w:val="28"/>
        </w:rPr>
      </w:pPr>
      <w:r w:rsidRPr="006531E7">
        <w:rPr>
          <w:rFonts w:ascii="Arial" w:hAnsi="Arial" w:cs="Arial"/>
          <w:sz w:val="28"/>
          <w:szCs w:val="28"/>
        </w:rPr>
        <w:t xml:space="preserve">Finalmente, ya </w:t>
      </w:r>
      <w:r w:rsidR="00B24D82" w:rsidRPr="006531E7">
        <w:rPr>
          <w:rFonts w:ascii="Arial" w:hAnsi="Arial" w:cs="Arial"/>
          <w:sz w:val="28"/>
          <w:szCs w:val="28"/>
        </w:rPr>
        <w:t>más cercano a nuestro contexto</w:t>
      </w:r>
      <w:r w:rsidRPr="006531E7">
        <w:rPr>
          <w:rFonts w:ascii="Arial" w:hAnsi="Arial" w:cs="Arial"/>
          <w:sz w:val="28"/>
          <w:szCs w:val="28"/>
        </w:rPr>
        <w:t xml:space="preserve">, el 6 de diciembre del año 2005, como consecuencia del citado 11º Congreso de Bangkok, se emitió la Declaración de Costa Rica </w:t>
      </w:r>
      <w:r w:rsidR="00B24D82" w:rsidRPr="006531E7">
        <w:rPr>
          <w:rFonts w:ascii="Arial" w:hAnsi="Arial" w:cs="Arial"/>
          <w:sz w:val="28"/>
          <w:szCs w:val="28"/>
        </w:rPr>
        <w:t>S</w:t>
      </w:r>
      <w:r w:rsidRPr="006531E7">
        <w:rPr>
          <w:rFonts w:ascii="Arial" w:hAnsi="Arial" w:cs="Arial"/>
          <w:sz w:val="28"/>
          <w:szCs w:val="28"/>
        </w:rPr>
        <w:t xml:space="preserve">obre la Justicia Restaurativa en América Latina, </w:t>
      </w:r>
      <w:r w:rsidR="00B24D82" w:rsidRPr="006531E7">
        <w:rPr>
          <w:rFonts w:ascii="Arial" w:hAnsi="Arial" w:cs="Arial"/>
          <w:sz w:val="28"/>
          <w:szCs w:val="28"/>
        </w:rPr>
        <w:t>bajo la consideración de que en esta región se</w:t>
      </w:r>
      <w:r w:rsidRPr="006531E7">
        <w:rPr>
          <w:rFonts w:ascii="Arial" w:hAnsi="Arial" w:cs="Arial"/>
          <w:sz w:val="28"/>
          <w:szCs w:val="28"/>
        </w:rPr>
        <w:t xml:space="preserve"> sufre</w:t>
      </w:r>
      <w:r w:rsidR="00B24D82" w:rsidRPr="006531E7">
        <w:rPr>
          <w:rFonts w:ascii="Arial" w:hAnsi="Arial" w:cs="Arial"/>
          <w:sz w:val="28"/>
          <w:szCs w:val="28"/>
        </w:rPr>
        <w:t>n</w:t>
      </w:r>
      <w:r w:rsidRPr="006531E7">
        <w:rPr>
          <w:rFonts w:ascii="Arial" w:hAnsi="Arial" w:cs="Arial"/>
          <w:sz w:val="28"/>
          <w:szCs w:val="28"/>
        </w:rPr>
        <w:t xml:space="preserve"> los mayores índices de violencia, encarcelamiento, exclusión social y limitaciones</w:t>
      </w:r>
      <w:r w:rsidR="00B24D82" w:rsidRPr="006531E7">
        <w:rPr>
          <w:rFonts w:ascii="Arial" w:hAnsi="Arial" w:cs="Arial"/>
          <w:sz w:val="28"/>
          <w:szCs w:val="28"/>
        </w:rPr>
        <w:t>;</w:t>
      </w:r>
      <w:r w:rsidRPr="006531E7">
        <w:rPr>
          <w:rFonts w:ascii="Arial" w:hAnsi="Arial" w:cs="Arial"/>
          <w:sz w:val="28"/>
          <w:szCs w:val="28"/>
        </w:rPr>
        <w:t xml:space="preserve"> </w:t>
      </w:r>
      <w:r w:rsidR="00B24D82" w:rsidRPr="006531E7">
        <w:rPr>
          <w:rFonts w:ascii="Arial" w:hAnsi="Arial" w:cs="Arial"/>
          <w:sz w:val="28"/>
          <w:szCs w:val="28"/>
        </w:rPr>
        <w:t xml:space="preserve">y </w:t>
      </w:r>
      <w:r w:rsidRPr="006531E7">
        <w:rPr>
          <w:rFonts w:ascii="Arial" w:hAnsi="Arial" w:cs="Arial"/>
          <w:sz w:val="28"/>
          <w:szCs w:val="28"/>
        </w:rPr>
        <w:t>refiriéndose a que la existencia de herramientas</w:t>
      </w:r>
      <w:r w:rsidR="00B24D82" w:rsidRPr="006531E7">
        <w:rPr>
          <w:rFonts w:ascii="Arial" w:hAnsi="Arial" w:cs="Arial"/>
          <w:sz w:val="28"/>
          <w:szCs w:val="28"/>
        </w:rPr>
        <w:t xml:space="preserve"> de justicia restaurativa no ha</w:t>
      </w:r>
      <w:r w:rsidRPr="006531E7">
        <w:rPr>
          <w:rFonts w:ascii="Arial" w:hAnsi="Arial" w:cs="Arial"/>
          <w:sz w:val="28"/>
          <w:szCs w:val="28"/>
        </w:rPr>
        <w:t xml:space="preserve"> logrado contener las sanciones retributivas</w:t>
      </w:r>
      <w:r w:rsidR="00B24D82" w:rsidRPr="006531E7">
        <w:rPr>
          <w:rFonts w:ascii="Arial" w:hAnsi="Arial" w:cs="Arial"/>
          <w:sz w:val="28"/>
          <w:szCs w:val="28"/>
        </w:rPr>
        <w:t xml:space="preserve">; de ahí, concluye, </w:t>
      </w:r>
      <w:r w:rsidRPr="006531E7">
        <w:rPr>
          <w:rFonts w:ascii="Arial" w:hAnsi="Arial" w:cs="Arial"/>
          <w:sz w:val="28"/>
          <w:szCs w:val="28"/>
        </w:rPr>
        <w:t>l</w:t>
      </w:r>
      <w:r w:rsidR="00B24D82" w:rsidRPr="006531E7">
        <w:rPr>
          <w:rFonts w:ascii="Arial" w:hAnsi="Arial" w:cs="Arial"/>
          <w:sz w:val="28"/>
          <w:szCs w:val="28"/>
        </w:rPr>
        <w:t>o</w:t>
      </w:r>
      <w:r w:rsidRPr="006531E7">
        <w:rPr>
          <w:rFonts w:ascii="Arial" w:hAnsi="Arial" w:cs="Arial"/>
          <w:sz w:val="28"/>
          <w:szCs w:val="28"/>
        </w:rPr>
        <w:t xml:space="preserve"> </w:t>
      </w:r>
      <w:r w:rsidR="00B24D82" w:rsidRPr="006531E7">
        <w:rPr>
          <w:rFonts w:ascii="Arial" w:hAnsi="Arial" w:cs="Arial"/>
          <w:sz w:val="28"/>
          <w:szCs w:val="28"/>
        </w:rPr>
        <w:t xml:space="preserve">imperioso </w:t>
      </w:r>
      <w:r w:rsidRPr="006531E7">
        <w:rPr>
          <w:rFonts w:ascii="Arial" w:hAnsi="Arial" w:cs="Arial"/>
          <w:sz w:val="28"/>
          <w:szCs w:val="28"/>
        </w:rPr>
        <w:t xml:space="preserve">de impulsar </w:t>
      </w:r>
      <w:r w:rsidR="00F14616" w:rsidRPr="006531E7">
        <w:rPr>
          <w:rFonts w:ascii="Arial" w:hAnsi="Arial" w:cs="Arial"/>
          <w:sz w:val="28"/>
          <w:szCs w:val="28"/>
        </w:rPr>
        <w:t xml:space="preserve">más ampliamente </w:t>
      </w:r>
      <w:r w:rsidRPr="006531E7">
        <w:rPr>
          <w:rFonts w:ascii="Arial" w:hAnsi="Arial" w:cs="Arial"/>
          <w:sz w:val="28"/>
          <w:szCs w:val="28"/>
        </w:rPr>
        <w:t xml:space="preserve">los procesos restaurativos </w:t>
      </w:r>
      <w:r w:rsidR="00F14616" w:rsidRPr="006531E7">
        <w:rPr>
          <w:rFonts w:ascii="Arial" w:hAnsi="Arial" w:cs="Arial"/>
          <w:sz w:val="28"/>
          <w:szCs w:val="28"/>
        </w:rPr>
        <w:t xml:space="preserve">extendiéndolos </w:t>
      </w:r>
      <w:r w:rsidRPr="006531E7">
        <w:rPr>
          <w:rFonts w:ascii="Arial" w:hAnsi="Arial" w:cs="Arial"/>
          <w:sz w:val="28"/>
          <w:szCs w:val="28"/>
        </w:rPr>
        <w:t>a espacios comunitarios, judiciales y penitenciarios</w:t>
      </w:r>
      <w:r w:rsidR="00B24D82" w:rsidRPr="006531E7">
        <w:rPr>
          <w:rFonts w:ascii="Arial" w:hAnsi="Arial" w:cs="Arial"/>
          <w:sz w:val="28"/>
          <w:szCs w:val="28"/>
        </w:rPr>
        <w:t>.</w:t>
      </w:r>
      <w:r w:rsidR="00B24D82" w:rsidRPr="006531E7">
        <w:rPr>
          <w:rStyle w:val="Refdenotaalpie"/>
          <w:rFonts w:ascii="Arial" w:hAnsi="Arial" w:cs="Arial"/>
          <w:sz w:val="28"/>
          <w:szCs w:val="28"/>
        </w:rPr>
        <w:footnoteReference w:id="8"/>
      </w:r>
      <w:r w:rsidR="002439DA" w:rsidRPr="006531E7">
        <w:rPr>
          <w:rFonts w:ascii="Arial" w:hAnsi="Arial" w:cs="Arial"/>
          <w:sz w:val="28"/>
          <w:szCs w:val="28"/>
        </w:rPr>
        <w:t xml:space="preserve"> </w:t>
      </w:r>
    </w:p>
    <w:p w:rsidR="00DF06D7" w:rsidRPr="006531E7" w:rsidRDefault="00DF06D7" w:rsidP="002439DA">
      <w:pPr>
        <w:spacing w:line="360" w:lineRule="auto"/>
        <w:jc w:val="both"/>
        <w:rPr>
          <w:rFonts w:ascii="Arial" w:hAnsi="Arial" w:cs="Arial"/>
          <w:sz w:val="28"/>
          <w:szCs w:val="28"/>
        </w:rPr>
      </w:pPr>
    </w:p>
    <w:p w:rsidR="002F7ECA" w:rsidRPr="006531E7" w:rsidRDefault="002439DA" w:rsidP="002439DA">
      <w:pPr>
        <w:spacing w:line="360" w:lineRule="auto"/>
        <w:jc w:val="both"/>
        <w:rPr>
          <w:rFonts w:ascii="Arial" w:hAnsi="Arial" w:cs="Arial"/>
          <w:sz w:val="28"/>
          <w:szCs w:val="28"/>
        </w:rPr>
      </w:pPr>
      <w:r w:rsidRPr="006531E7">
        <w:rPr>
          <w:rFonts w:ascii="Arial" w:hAnsi="Arial" w:cs="Arial"/>
          <w:sz w:val="28"/>
          <w:szCs w:val="28"/>
        </w:rPr>
        <w:t xml:space="preserve">Estas decisiones fundamentales asumidas en el campo del Derecho Internacional Público, no fueron ajenas al Constituyente Permanente de nuestro País. Las reformas a la Constitución Política de los Estados </w:t>
      </w:r>
      <w:r w:rsidRPr="006531E7">
        <w:rPr>
          <w:rFonts w:ascii="Arial" w:hAnsi="Arial" w:cs="Arial"/>
          <w:sz w:val="28"/>
          <w:szCs w:val="28"/>
        </w:rPr>
        <w:lastRenderedPageBreak/>
        <w:t xml:space="preserve">Unidos Mexicanos del 18 de junio de 2008, instauraron en México un nuevo diseño normativo en el procesamiento de las causas penales, fundado en un modelo preponderantemente acusatorio, </w:t>
      </w:r>
      <w:r w:rsidR="00642452" w:rsidRPr="006531E7">
        <w:rPr>
          <w:rFonts w:ascii="Arial" w:hAnsi="Arial" w:cs="Arial"/>
          <w:sz w:val="28"/>
          <w:szCs w:val="28"/>
        </w:rPr>
        <w:t>que da cuenta, entre otras, de las siguientes características</w:t>
      </w:r>
      <w:r w:rsidRPr="006531E7">
        <w:rPr>
          <w:rFonts w:ascii="Arial" w:hAnsi="Arial" w:cs="Arial"/>
          <w:sz w:val="28"/>
          <w:szCs w:val="28"/>
        </w:rPr>
        <w:t xml:space="preserve">: </w:t>
      </w:r>
    </w:p>
    <w:p w:rsidR="002F7ECA" w:rsidRPr="006531E7" w:rsidRDefault="002F7ECA" w:rsidP="002439DA">
      <w:pPr>
        <w:spacing w:line="360" w:lineRule="auto"/>
        <w:jc w:val="both"/>
        <w:rPr>
          <w:rFonts w:ascii="Arial" w:hAnsi="Arial" w:cs="Arial"/>
          <w:sz w:val="28"/>
          <w:szCs w:val="28"/>
        </w:rPr>
      </w:pPr>
    </w:p>
    <w:p w:rsidR="002F7ECA" w:rsidRPr="006531E7" w:rsidRDefault="002F7ECA" w:rsidP="002F7ECA">
      <w:pPr>
        <w:pStyle w:val="Prrafodelista"/>
        <w:numPr>
          <w:ilvl w:val="0"/>
          <w:numId w:val="1"/>
        </w:numPr>
        <w:spacing w:line="360" w:lineRule="auto"/>
        <w:jc w:val="both"/>
        <w:rPr>
          <w:rFonts w:ascii="Arial" w:hAnsi="Arial" w:cs="Arial"/>
          <w:sz w:val="28"/>
          <w:szCs w:val="28"/>
        </w:rPr>
      </w:pPr>
      <w:r w:rsidRPr="006531E7">
        <w:rPr>
          <w:rFonts w:ascii="Arial" w:hAnsi="Arial" w:cs="Arial"/>
          <w:sz w:val="28"/>
          <w:szCs w:val="28"/>
        </w:rPr>
        <w:t>E</w:t>
      </w:r>
      <w:r w:rsidR="002439DA" w:rsidRPr="006531E7">
        <w:rPr>
          <w:rFonts w:ascii="Arial" w:hAnsi="Arial" w:cs="Arial"/>
          <w:sz w:val="28"/>
          <w:szCs w:val="28"/>
        </w:rPr>
        <w:t>l Ministerio Público adqu</w:t>
      </w:r>
      <w:r w:rsidR="00642452" w:rsidRPr="006531E7">
        <w:rPr>
          <w:rFonts w:ascii="Arial" w:hAnsi="Arial" w:cs="Arial"/>
          <w:sz w:val="28"/>
          <w:szCs w:val="28"/>
        </w:rPr>
        <w:t>iere</w:t>
      </w:r>
      <w:r w:rsidR="002439DA" w:rsidRPr="006531E7">
        <w:rPr>
          <w:rFonts w:ascii="Arial" w:hAnsi="Arial" w:cs="Arial"/>
          <w:sz w:val="28"/>
          <w:szCs w:val="28"/>
        </w:rPr>
        <w:t xml:space="preserve"> la titularidad de la persecución penal, salvo los casos de excepción; </w:t>
      </w:r>
    </w:p>
    <w:p w:rsidR="00434DF5" w:rsidRPr="006531E7" w:rsidRDefault="002F7ECA" w:rsidP="002F7ECA">
      <w:pPr>
        <w:pStyle w:val="Prrafodelista"/>
        <w:numPr>
          <w:ilvl w:val="0"/>
          <w:numId w:val="1"/>
        </w:numPr>
        <w:spacing w:line="360" w:lineRule="auto"/>
        <w:jc w:val="both"/>
        <w:rPr>
          <w:rFonts w:ascii="Arial" w:hAnsi="Arial" w:cs="Arial"/>
          <w:sz w:val="28"/>
          <w:szCs w:val="28"/>
        </w:rPr>
      </w:pPr>
      <w:r w:rsidRPr="006531E7">
        <w:rPr>
          <w:rFonts w:ascii="Arial" w:hAnsi="Arial" w:cs="Arial"/>
          <w:sz w:val="28"/>
          <w:szCs w:val="28"/>
        </w:rPr>
        <w:t>I</w:t>
      </w:r>
      <w:r w:rsidR="002439DA" w:rsidRPr="006531E7">
        <w:rPr>
          <w:rFonts w:ascii="Arial" w:hAnsi="Arial" w:cs="Arial"/>
          <w:sz w:val="28"/>
          <w:szCs w:val="28"/>
        </w:rPr>
        <w:t>nstrument</w:t>
      </w:r>
      <w:r w:rsidR="00642452" w:rsidRPr="006531E7">
        <w:rPr>
          <w:rFonts w:ascii="Arial" w:hAnsi="Arial" w:cs="Arial"/>
          <w:sz w:val="28"/>
          <w:szCs w:val="28"/>
        </w:rPr>
        <w:t>a</w:t>
      </w:r>
      <w:r w:rsidR="002439DA" w:rsidRPr="006531E7">
        <w:rPr>
          <w:rFonts w:ascii="Arial" w:hAnsi="Arial" w:cs="Arial"/>
          <w:sz w:val="28"/>
          <w:szCs w:val="28"/>
        </w:rPr>
        <w:t xml:space="preserve"> la oralidad en distintas etapas del proceso; </w:t>
      </w:r>
    </w:p>
    <w:p w:rsidR="002F7ECA" w:rsidRPr="006531E7" w:rsidRDefault="00434DF5" w:rsidP="002F7ECA">
      <w:pPr>
        <w:pStyle w:val="Prrafodelista"/>
        <w:numPr>
          <w:ilvl w:val="0"/>
          <w:numId w:val="1"/>
        </w:numPr>
        <w:spacing w:line="360" w:lineRule="auto"/>
        <w:jc w:val="both"/>
        <w:rPr>
          <w:rFonts w:ascii="Arial" w:hAnsi="Arial" w:cs="Arial"/>
          <w:sz w:val="28"/>
          <w:szCs w:val="28"/>
        </w:rPr>
      </w:pPr>
      <w:r w:rsidRPr="006531E7">
        <w:rPr>
          <w:rFonts w:ascii="Arial" w:hAnsi="Arial" w:cs="Arial"/>
          <w:sz w:val="28"/>
          <w:szCs w:val="28"/>
        </w:rPr>
        <w:t>D</w:t>
      </w:r>
      <w:r w:rsidR="002439DA" w:rsidRPr="006531E7">
        <w:rPr>
          <w:rFonts w:ascii="Arial" w:hAnsi="Arial" w:cs="Arial"/>
          <w:sz w:val="28"/>
          <w:szCs w:val="28"/>
        </w:rPr>
        <w:t>efin</w:t>
      </w:r>
      <w:r w:rsidRPr="006531E7">
        <w:rPr>
          <w:rFonts w:ascii="Arial" w:hAnsi="Arial" w:cs="Arial"/>
          <w:sz w:val="28"/>
          <w:szCs w:val="28"/>
        </w:rPr>
        <w:t>e</w:t>
      </w:r>
      <w:r w:rsidR="002439DA" w:rsidRPr="006531E7">
        <w:rPr>
          <w:rFonts w:ascii="Arial" w:hAnsi="Arial" w:cs="Arial"/>
          <w:sz w:val="28"/>
          <w:szCs w:val="28"/>
        </w:rPr>
        <w:t xml:space="preserve"> una metodología de audiencias; y, entre otros temas, </w:t>
      </w:r>
    </w:p>
    <w:p w:rsidR="002439DA" w:rsidRPr="006531E7" w:rsidRDefault="002F7ECA" w:rsidP="002F7ECA">
      <w:pPr>
        <w:pStyle w:val="Prrafodelista"/>
        <w:numPr>
          <w:ilvl w:val="0"/>
          <w:numId w:val="1"/>
        </w:numPr>
        <w:spacing w:line="360" w:lineRule="auto"/>
        <w:jc w:val="both"/>
        <w:rPr>
          <w:rFonts w:ascii="Arial" w:hAnsi="Arial" w:cs="Arial"/>
          <w:sz w:val="28"/>
          <w:szCs w:val="28"/>
        </w:rPr>
      </w:pPr>
      <w:r w:rsidRPr="006531E7">
        <w:rPr>
          <w:rFonts w:ascii="Arial" w:hAnsi="Arial" w:cs="Arial"/>
          <w:sz w:val="28"/>
          <w:szCs w:val="28"/>
        </w:rPr>
        <w:t>P</w:t>
      </w:r>
      <w:r w:rsidR="002439DA" w:rsidRPr="006531E7">
        <w:rPr>
          <w:rFonts w:ascii="Arial" w:hAnsi="Arial" w:cs="Arial"/>
          <w:sz w:val="28"/>
          <w:szCs w:val="28"/>
        </w:rPr>
        <w:t>rocur</w:t>
      </w:r>
      <w:r w:rsidR="00642452" w:rsidRPr="006531E7">
        <w:rPr>
          <w:rFonts w:ascii="Arial" w:hAnsi="Arial" w:cs="Arial"/>
          <w:sz w:val="28"/>
          <w:szCs w:val="28"/>
        </w:rPr>
        <w:t>a</w:t>
      </w:r>
      <w:r w:rsidR="002439DA" w:rsidRPr="006531E7">
        <w:rPr>
          <w:rFonts w:ascii="Arial" w:hAnsi="Arial" w:cs="Arial"/>
          <w:sz w:val="28"/>
          <w:szCs w:val="28"/>
        </w:rPr>
        <w:t xml:space="preserve"> las salidas alternativas al juzgamiento, para dejar como última posibilidad la decisión</w:t>
      </w:r>
      <w:r w:rsidRPr="006531E7">
        <w:rPr>
          <w:rFonts w:ascii="Arial" w:hAnsi="Arial" w:cs="Arial"/>
          <w:sz w:val="28"/>
          <w:szCs w:val="28"/>
        </w:rPr>
        <w:t xml:space="preserve"> judicial, que si bien </w:t>
      </w:r>
      <w:r w:rsidR="00642452" w:rsidRPr="006531E7">
        <w:rPr>
          <w:rFonts w:ascii="Arial" w:hAnsi="Arial" w:cs="Arial"/>
          <w:sz w:val="28"/>
          <w:szCs w:val="28"/>
        </w:rPr>
        <w:t xml:space="preserve">es </w:t>
      </w:r>
      <w:r w:rsidRPr="006531E7">
        <w:rPr>
          <w:rFonts w:ascii="Arial" w:hAnsi="Arial" w:cs="Arial"/>
          <w:sz w:val="28"/>
          <w:szCs w:val="28"/>
        </w:rPr>
        <w:t xml:space="preserve">preferible a la venganza privada, también es </w:t>
      </w:r>
      <w:r w:rsidR="00642452" w:rsidRPr="006531E7">
        <w:rPr>
          <w:rFonts w:ascii="Arial" w:hAnsi="Arial" w:cs="Arial"/>
          <w:sz w:val="28"/>
          <w:szCs w:val="28"/>
        </w:rPr>
        <w:t xml:space="preserve">una </w:t>
      </w:r>
      <w:r w:rsidRPr="006531E7">
        <w:rPr>
          <w:rFonts w:ascii="Arial" w:hAnsi="Arial" w:cs="Arial"/>
          <w:sz w:val="28"/>
          <w:szCs w:val="28"/>
        </w:rPr>
        <w:t>de muy altos costos sociales</w:t>
      </w:r>
      <w:r w:rsidR="002439DA" w:rsidRPr="006531E7">
        <w:rPr>
          <w:rFonts w:ascii="Arial" w:hAnsi="Arial" w:cs="Arial"/>
          <w:sz w:val="28"/>
          <w:szCs w:val="28"/>
        </w:rPr>
        <w:t>.</w:t>
      </w:r>
    </w:p>
    <w:p w:rsidR="002439DA" w:rsidRPr="006531E7" w:rsidRDefault="002439DA" w:rsidP="002439DA">
      <w:pPr>
        <w:spacing w:line="360" w:lineRule="auto"/>
        <w:jc w:val="both"/>
        <w:rPr>
          <w:rFonts w:ascii="Arial" w:hAnsi="Arial" w:cs="Arial"/>
          <w:sz w:val="28"/>
          <w:szCs w:val="28"/>
        </w:rPr>
      </w:pPr>
    </w:p>
    <w:p w:rsidR="002439DA" w:rsidRPr="006531E7" w:rsidRDefault="002439DA" w:rsidP="002439DA">
      <w:pPr>
        <w:spacing w:line="360" w:lineRule="auto"/>
        <w:jc w:val="both"/>
        <w:rPr>
          <w:rFonts w:ascii="Arial" w:hAnsi="Arial" w:cs="Arial"/>
          <w:sz w:val="28"/>
          <w:szCs w:val="28"/>
        </w:rPr>
      </w:pPr>
      <w:r w:rsidRPr="006531E7">
        <w:rPr>
          <w:rFonts w:ascii="Arial" w:hAnsi="Arial" w:cs="Arial"/>
          <w:sz w:val="28"/>
          <w:szCs w:val="28"/>
        </w:rPr>
        <w:t>En este último aspecto, la reforma de 2008 en materia de seguridad y justicia abarcó también la del artículo 17, que en su párrafo cuarto elevó a rango constitucional la llamada justicia alternativa al establecer, textualmente que “</w:t>
      </w:r>
      <w:r w:rsidRPr="006531E7">
        <w:rPr>
          <w:rFonts w:ascii="Arial" w:hAnsi="Arial" w:cs="Arial"/>
          <w:i/>
          <w:sz w:val="28"/>
          <w:szCs w:val="28"/>
        </w:rPr>
        <w:t>Las leyes preverán mecanismos alternativos de solución de controversias. En la materia penal regularán su aplicación, asegurarán la reparación del daño y establecerán los casos en los que se requerirá supervisión judicial.</w:t>
      </w:r>
      <w:r w:rsidRPr="006531E7">
        <w:rPr>
          <w:rFonts w:ascii="Arial" w:hAnsi="Arial" w:cs="Arial"/>
          <w:sz w:val="28"/>
          <w:szCs w:val="28"/>
        </w:rPr>
        <w:t xml:space="preserve">” </w:t>
      </w:r>
      <w:r w:rsidR="00642452" w:rsidRPr="006531E7">
        <w:rPr>
          <w:rFonts w:ascii="Arial" w:hAnsi="Arial" w:cs="Arial"/>
          <w:sz w:val="28"/>
          <w:szCs w:val="28"/>
        </w:rPr>
        <w:t xml:space="preserve">Y esta es en nuestro país, precisamente, la carretera que nos conduce a la casa de la víctima, bajo </w:t>
      </w:r>
      <w:r w:rsidR="006350C1" w:rsidRPr="006531E7">
        <w:rPr>
          <w:rFonts w:ascii="Arial" w:hAnsi="Arial" w:cs="Arial"/>
          <w:sz w:val="28"/>
          <w:szCs w:val="28"/>
        </w:rPr>
        <w:t>un nuevo paradigma</w:t>
      </w:r>
      <w:r w:rsidR="00642452" w:rsidRPr="006531E7">
        <w:rPr>
          <w:rFonts w:ascii="Arial" w:hAnsi="Arial" w:cs="Arial"/>
          <w:sz w:val="28"/>
          <w:szCs w:val="28"/>
        </w:rPr>
        <w:t xml:space="preserve"> </w:t>
      </w:r>
      <w:r w:rsidR="006350C1" w:rsidRPr="006531E7">
        <w:rPr>
          <w:rFonts w:ascii="Arial" w:hAnsi="Arial" w:cs="Arial"/>
          <w:sz w:val="28"/>
          <w:szCs w:val="28"/>
        </w:rPr>
        <w:t>de</w:t>
      </w:r>
      <w:r w:rsidR="00642452" w:rsidRPr="006531E7">
        <w:rPr>
          <w:rFonts w:ascii="Arial" w:hAnsi="Arial" w:cs="Arial"/>
          <w:sz w:val="28"/>
          <w:szCs w:val="28"/>
        </w:rPr>
        <w:t xml:space="preserve"> la justicia penal.</w:t>
      </w:r>
    </w:p>
    <w:p w:rsidR="002439DA" w:rsidRPr="006531E7" w:rsidRDefault="002439DA" w:rsidP="002439DA">
      <w:pPr>
        <w:spacing w:line="360" w:lineRule="auto"/>
        <w:jc w:val="both"/>
        <w:rPr>
          <w:rFonts w:ascii="Arial" w:hAnsi="Arial" w:cs="Arial"/>
          <w:sz w:val="28"/>
          <w:szCs w:val="28"/>
        </w:rPr>
      </w:pPr>
    </w:p>
    <w:p w:rsidR="00642452" w:rsidRPr="006531E7" w:rsidRDefault="00642452" w:rsidP="002439DA">
      <w:pPr>
        <w:spacing w:line="360" w:lineRule="auto"/>
        <w:jc w:val="both"/>
        <w:rPr>
          <w:rFonts w:ascii="Arial" w:hAnsi="Arial" w:cs="Arial"/>
          <w:sz w:val="28"/>
          <w:szCs w:val="28"/>
        </w:rPr>
      </w:pPr>
      <w:r w:rsidRPr="006531E7">
        <w:rPr>
          <w:rFonts w:ascii="Arial" w:hAnsi="Arial" w:cs="Arial"/>
          <w:sz w:val="28"/>
          <w:szCs w:val="28"/>
        </w:rPr>
        <w:t xml:space="preserve">Los mecanismos alternativos que la Constitución declara como de obligada regulación, son formas de solucionar amplia y eficazmente los conflictos de la vida cotidiana, diversas a la jurisdicción, que se </w:t>
      </w:r>
      <w:r w:rsidRPr="006531E7">
        <w:rPr>
          <w:rFonts w:ascii="Arial" w:hAnsi="Arial" w:cs="Arial"/>
          <w:sz w:val="28"/>
          <w:szCs w:val="28"/>
        </w:rPr>
        <w:lastRenderedPageBreak/>
        <w:t xml:space="preserve">ejecutan a través de </w:t>
      </w:r>
      <w:r w:rsidR="007E07FE" w:rsidRPr="006531E7">
        <w:rPr>
          <w:rFonts w:ascii="Arial" w:hAnsi="Arial" w:cs="Arial"/>
          <w:sz w:val="28"/>
          <w:szCs w:val="28"/>
        </w:rPr>
        <w:t>variados</w:t>
      </w:r>
      <w:r w:rsidRPr="006531E7">
        <w:rPr>
          <w:rFonts w:ascii="Arial" w:hAnsi="Arial" w:cs="Arial"/>
          <w:sz w:val="28"/>
          <w:szCs w:val="28"/>
        </w:rPr>
        <w:t xml:space="preserve"> enfoques o métodos que, en términos generales, privilegian la participación de aquellas personas directamente involucradas en los mismos</w:t>
      </w:r>
      <w:r w:rsidR="006350C1" w:rsidRPr="006531E7">
        <w:rPr>
          <w:rFonts w:ascii="Arial" w:hAnsi="Arial" w:cs="Arial"/>
          <w:sz w:val="28"/>
          <w:szCs w:val="28"/>
        </w:rPr>
        <w:t>,</w:t>
      </w:r>
      <w:r w:rsidR="007E07FE" w:rsidRPr="006531E7">
        <w:rPr>
          <w:rFonts w:ascii="Arial" w:hAnsi="Arial" w:cs="Arial"/>
          <w:sz w:val="28"/>
          <w:szCs w:val="28"/>
        </w:rPr>
        <w:t xml:space="preserve"> con el propósito de que, por si mismas, puedan tomar las decisiones que mejor les convengan para dirimir su controversia</w:t>
      </w:r>
      <w:r w:rsidRPr="006531E7">
        <w:rPr>
          <w:rFonts w:ascii="Arial" w:hAnsi="Arial" w:cs="Arial"/>
          <w:sz w:val="28"/>
          <w:szCs w:val="28"/>
        </w:rPr>
        <w:t>.</w:t>
      </w:r>
    </w:p>
    <w:p w:rsidR="00642452" w:rsidRPr="006531E7" w:rsidRDefault="00642452" w:rsidP="002439DA">
      <w:pPr>
        <w:spacing w:line="360" w:lineRule="auto"/>
        <w:jc w:val="both"/>
        <w:rPr>
          <w:rFonts w:ascii="Arial" w:hAnsi="Arial" w:cs="Arial"/>
          <w:sz w:val="28"/>
          <w:szCs w:val="28"/>
        </w:rPr>
      </w:pPr>
    </w:p>
    <w:p w:rsidR="007E07FE" w:rsidRPr="006531E7" w:rsidRDefault="007E07FE" w:rsidP="002439DA">
      <w:pPr>
        <w:spacing w:line="360" w:lineRule="auto"/>
        <w:jc w:val="both"/>
        <w:rPr>
          <w:rFonts w:ascii="Arial" w:hAnsi="Arial" w:cs="Arial"/>
          <w:sz w:val="28"/>
          <w:szCs w:val="28"/>
        </w:rPr>
      </w:pPr>
      <w:r w:rsidRPr="006531E7">
        <w:rPr>
          <w:rFonts w:ascii="Arial" w:hAnsi="Arial" w:cs="Arial"/>
          <w:sz w:val="28"/>
          <w:szCs w:val="28"/>
        </w:rPr>
        <w:t>Es un verdadero cambio de paradigmas el hecho de que, por vez primera (al menos desde una perspectiva formal), el delito sea visto como lo que en realidad es, un</w:t>
      </w:r>
      <w:r w:rsidR="00837D23" w:rsidRPr="006531E7">
        <w:rPr>
          <w:rFonts w:ascii="Arial" w:hAnsi="Arial" w:cs="Arial"/>
          <w:sz w:val="28"/>
          <w:szCs w:val="28"/>
        </w:rPr>
        <w:t>a</w:t>
      </w:r>
      <w:r w:rsidRPr="006531E7">
        <w:rPr>
          <w:rFonts w:ascii="Arial" w:hAnsi="Arial" w:cs="Arial"/>
          <w:sz w:val="28"/>
          <w:szCs w:val="28"/>
        </w:rPr>
        <w:t xml:space="preserve"> </w:t>
      </w:r>
      <w:r w:rsidR="00837D23" w:rsidRPr="006531E7">
        <w:rPr>
          <w:rFonts w:ascii="Arial" w:hAnsi="Arial" w:cs="Arial"/>
          <w:sz w:val="28"/>
          <w:szCs w:val="28"/>
        </w:rPr>
        <w:t xml:space="preserve">controversia, un </w:t>
      </w:r>
      <w:r w:rsidRPr="006531E7">
        <w:rPr>
          <w:rFonts w:ascii="Arial" w:hAnsi="Arial" w:cs="Arial"/>
          <w:sz w:val="28"/>
          <w:szCs w:val="28"/>
        </w:rPr>
        <w:t xml:space="preserve">conflicto entre personas de carne y hueso: por una parte el agresor cuyos actos encuadran en una figura delictiva; y por otra la víctima, es decir, quien soporta esa agresión. </w:t>
      </w:r>
    </w:p>
    <w:p w:rsidR="00837D23" w:rsidRPr="006531E7" w:rsidRDefault="00837D23" w:rsidP="002439DA">
      <w:pPr>
        <w:spacing w:line="360" w:lineRule="auto"/>
        <w:jc w:val="both"/>
        <w:rPr>
          <w:rFonts w:ascii="Arial" w:hAnsi="Arial" w:cs="Arial"/>
          <w:sz w:val="28"/>
          <w:szCs w:val="28"/>
        </w:rPr>
      </w:pPr>
    </w:p>
    <w:p w:rsidR="00642452" w:rsidRPr="006531E7" w:rsidRDefault="007E07FE" w:rsidP="002439DA">
      <w:pPr>
        <w:spacing w:line="360" w:lineRule="auto"/>
        <w:jc w:val="both"/>
        <w:rPr>
          <w:rFonts w:ascii="Arial" w:hAnsi="Arial" w:cs="Arial"/>
          <w:sz w:val="28"/>
          <w:szCs w:val="28"/>
        </w:rPr>
      </w:pPr>
      <w:r w:rsidRPr="006531E7">
        <w:rPr>
          <w:rFonts w:ascii="Arial" w:hAnsi="Arial" w:cs="Arial"/>
          <w:sz w:val="28"/>
          <w:szCs w:val="28"/>
        </w:rPr>
        <w:t xml:space="preserve">Pero lo más trascendental </w:t>
      </w:r>
      <w:r w:rsidR="00837D23" w:rsidRPr="006531E7">
        <w:rPr>
          <w:rFonts w:ascii="Arial" w:hAnsi="Arial" w:cs="Arial"/>
          <w:sz w:val="28"/>
          <w:szCs w:val="28"/>
        </w:rPr>
        <w:t>no es que se le llame por su nombre (conflicto, controversia) al ilícito penal; el cambio de paradigmas más importante consiste justamente en que ahora es posible abordar y resolver estos conflictos a través de mecanismos alternativos al juzgamiento, tales como la mediación y otros procesos restaurativos. Lo más relevante, hablando de justicia penal, es que ahora el enfoque no está centrado en la figura del agresor, sino en la de la víctima</w:t>
      </w:r>
      <w:r w:rsidR="00E345B7" w:rsidRPr="006531E7">
        <w:rPr>
          <w:rFonts w:ascii="Arial" w:hAnsi="Arial" w:cs="Arial"/>
          <w:sz w:val="28"/>
          <w:szCs w:val="28"/>
        </w:rPr>
        <w:t>, con una perspectiva de restauración</w:t>
      </w:r>
      <w:r w:rsidR="00837D23" w:rsidRPr="006531E7">
        <w:rPr>
          <w:rFonts w:ascii="Arial" w:hAnsi="Arial" w:cs="Arial"/>
          <w:sz w:val="28"/>
          <w:szCs w:val="28"/>
        </w:rPr>
        <w:t>.</w:t>
      </w:r>
    </w:p>
    <w:p w:rsidR="00837D23" w:rsidRPr="006531E7" w:rsidRDefault="00837D23" w:rsidP="002439DA">
      <w:pPr>
        <w:spacing w:line="360" w:lineRule="auto"/>
        <w:jc w:val="both"/>
        <w:rPr>
          <w:rFonts w:ascii="Arial" w:hAnsi="Arial" w:cs="Arial"/>
          <w:sz w:val="28"/>
          <w:szCs w:val="28"/>
        </w:rPr>
      </w:pPr>
    </w:p>
    <w:p w:rsidR="005A3A47" w:rsidRPr="006531E7" w:rsidRDefault="007E7CCB" w:rsidP="0064028D">
      <w:pPr>
        <w:spacing w:line="360" w:lineRule="auto"/>
        <w:jc w:val="both"/>
        <w:rPr>
          <w:rFonts w:ascii="Arial" w:hAnsi="Arial" w:cs="Arial"/>
          <w:sz w:val="28"/>
          <w:szCs w:val="28"/>
        </w:rPr>
      </w:pPr>
      <w:r w:rsidRPr="006531E7">
        <w:rPr>
          <w:rFonts w:ascii="Arial" w:hAnsi="Arial" w:cs="Arial"/>
          <w:sz w:val="28"/>
          <w:szCs w:val="28"/>
        </w:rPr>
        <w:t>¿Y por qué la mediación penal?</w:t>
      </w:r>
      <w:r w:rsidR="002439DA" w:rsidRPr="006531E7">
        <w:rPr>
          <w:rFonts w:ascii="Arial" w:hAnsi="Arial" w:cs="Arial"/>
          <w:sz w:val="28"/>
          <w:szCs w:val="28"/>
        </w:rPr>
        <w:t xml:space="preserve"> </w:t>
      </w:r>
      <w:r w:rsidRPr="006531E7">
        <w:rPr>
          <w:rFonts w:ascii="Arial" w:hAnsi="Arial" w:cs="Arial"/>
          <w:sz w:val="28"/>
          <w:szCs w:val="28"/>
        </w:rPr>
        <w:t xml:space="preserve">¿Por qué </w:t>
      </w:r>
      <w:r w:rsidR="0064028D" w:rsidRPr="006531E7">
        <w:rPr>
          <w:rFonts w:ascii="Arial" w:hAnsi="Arial" w:cs="Arial"/>
          <w:sz w:val="28"/>
          <w:szCs w:val="28"/>
        </w:rPr>
        <w:t>acudir al enfoque restaurativo?</w:t>
      </w:r>
      <w:r w:rsidR="00CE22E6" w:rsidRPr="006531E7">
        <w:rPr>
          <w:rFonts w:ascii="Arial" w:hAnsi="Arial" w:cs="Arial"/>
          <w:sz w:val="28"/>
          <w:szCs w:val="28"/>
        </w:rPr>
        <w:t xml:space="preserve"> </w:t>
      </w:r>
    </w:p>
    <w:p w:rsidR="005A3A47" w:rsidRPr="006531E7" w:rsidRDefault="005A3A47" w:rsidP="0064028D">
      <w:pPr>
        <w:spacing w:line="360" w:lineRule="auto"/>
        <w:jc w:val="both"/>
        <w:rPr>
          <w:rFonts w:ascii="Arial" w:hAnsi="Arial" w:cs="Arial"/>
          <w:sz w:val="28"/>
          <w:szCs w:val="28"/>
        </w:rPr>
      </w:pPr>
    </w:p>
    <w:p w:rsidR="005A3A47" w:rsidRPr="006531E7" w:rsidRDefault="005A3A47" w:rsidP="0064028D">
      <w:pPr>
        <w:spacing w:line="360" w:lineRule="auto"/>
        <w:jc w:val="both"/>
        <w:rPr>
          <w:rFonts w:ascii="Arial" w:hAnsi="Arial" w:cs="Arial"/>
          <w:sz w:val="28"/>
          <w:szCs w:val="28"/>
          <w:lang w:val="es-MX"/>
        </w:rPr>
      </w:pPr>
      <w:r w:rsidRPr="006531E7">
        <w:rPr>
          <w:rFonts w:ascii="Arial" w:hAnsi="Arial" w:cs="Arial"/>
          <w:sz w:val="28"/>
          <w:szCs w:val="28"/>
          <w:lang w:val="es-MX"/>
        </w:rPr>
        <w:t xml:space="preserve">La mediación es un proceso no </w:t>
      </w:r>
      <w:proofErr w:type="spellStart"/>
      <w:r w:rsidRPr="006531E7">
        <w:rPr>
          <w:rFonts w:ascii="Arial" w:hAnsi="Arial" w:cs="Arial"/>
          <w:sz w:val="28"/>
          <w:szCs w:val="28"/>
          <w:lang w:val="es-MX"/>
        </w:rPr>
        <w:t>adversarial</w:t>
      </w:r>
      <w:proofErr w:type="spellEnd"/>
      <w:r w:rsidRPr="006531E7">
        <w:rPr>
          <w:rFonts w:ascii="Arial" w:hAnsi="Arial" w:cs="Arial"/>
          <w:sz w:val="28"/>
          <w:szCs w:val="28"/>
          <w:lang w:val="es-MX"/>
        </w:rPr>
        <w:t xml:space="preserve"> de solución de controversias en el que un tercero imparcial crea condiciones para que </w:t>
      </w:r>
      <w:r w:rsidRPr="006531E7">
        <w:rPr>
          <w:rFonts w:ascii="Arial" w:hAnsi="Arial" w:cs="Arial"/>
          <w:sz w:val="28"/>
          <w:szCs w:val="28"/>
          <w:lang w:val="es-MX"/>
        </w:rPr>
        <w:lastRenderedPageBreak/>
        <w:t xml:space="preserve">los participantes puedan construir una perspectiva común, diferente del problema, que incluya el reconocimiento de la visión del otro. </w:t>
      </w:r>
      <w:r w:rsidRPr="006531E7">
        <w:rPr>
          <w:rStyle w:val="Refdenotaalpie"/>
          <w:rFonts w:ascii="Arial" w:hAnsi="Arial" w:cs="Arial"/>
          <w:sz w:val="28"/>
          <w:szCs w:val="28"/>
          <w:lang w:val="es-MX"/>
        </w:rPr>
        <w:footnoteReference w:id="9"/>
      </w:r>
    </w:p>
    <w:p w:rsidR="005A3A47" w:rsidRPr="006531E7" w:rsidRDefault="005A3A47" w:rsidP="0064028D">
      <w:pPr>
        <w:spacing w:line="360" w:lineRule="auto"/>
        <w:jc w:val="both"/>
        <w:rPr>
          <w:rFonts w:ascii="Arial" w:hAnsi="Arial" w:cs="Arial"/>
          <w:sz w:val="28"/>
          <w:szCs w:val="28"/>
          <w:lang w:val="es-MX"/>
        </w:rPr>
      </w:pPr>
    </w:p>
    <w:p w:rsidR="0064028D" w:rsidRPr="006531E7" w:rsidRDefault="0064028D" w:rsidP="0064028D">
      <w:pPr>
        <w:spacing w:line="360" w:lineRule="auto"/>
        <w:jc w:val="both"/>
        <w:rPr>
          <w:rFonts w:ascii="Arial" w:hAnsi="Arial" w:cs="Arial"/>
          <w:sz w:val="28"/>
          <w:szCs w:val="28"/>
        </w:rPr>
      </w:pPr>
      <w:r w:rsidRPr="006531E7">
        <w:rPr>
          <w:rFonts w:ascii="Arial" w:hAnsi="Arial" w:cs="Arial"/>
          <w:sz w:val="28"/>
          <w:szCs w:val="28"/>
          <w:lang w:val="es-MX"/>
        </w:rPr>
        <w:t>La justicia restaurativa se puede describir</w:t>
      </w:r>
      <w:r w:rsidR="005A3A47" w:rsidRPr="006531E7">
        <w:rPr>
          <w:rFonts w:ascii="Arial" w:hAnsi="Arial" w:cs="Arial"/>
          <w:sz w:val="28"/>
          <w:szCs w:val="28"/>
          <w:lang w:val="es-MX"/>
        </w:rPr>
        <w:t>, por su parte</w:t>
      </w:r>
      <w:r w:rsidRPr="006531E7">
        <w:rPr>
          <w:rFonts w:ascii="Arial" w:hAnsi="Arial" w:cs="Arial"/>
          <w:sz w:val="28"/>
          <w:szCs w:val="28"/>
          <w:lang w:val="es-MX"/>
        </w:rPr>
        <w:t xml:space="preserve"> como “… un proceso a través del cual todas las partes que tienen que ver en un delito (o incidente) en particular se reúnen para resolver de manera colectiva el cómo tratar las consecuencias del delito y lo que implica para el futuro”</w:t>
      </w:r>
      <w:r w:rsidRPr="006531E7">
        <w:rPr>
          <w:rStyle w:val="Refdenotaalpie"/>
          <w:rFonts w:ascii="Arial" w:hAnsi="Arial" w:cs="Arial"/>
          <w:sz w:val="28"/>
          <w:szCs w:val="28"/>
          <w:lang w:val="es-MX"/>
        </w:rPr>
        <w:footnoteReference w:id="10"/>
      </w:r>
      <w:r w:rsidRPr="006531E7">
        <w:rPr>
          <w:rFonts w:ascii="Arial" w:hAnsi="Arial" w:cs="Arial"/>
          <w:sz w:val="28"/>
          <w:szCs w:val="28"/>
          <w:lang w:val="es-MX"/>
        </w:rPr>
        <w:t>.</w:t>
      </w:r>
    </w:p>
    <w:p w:rsidR="00360248" w:rsidRPr="006531E7" w:rsidRDefault="00360248" w:rsidP="002439DA">
      <w:pPr>
        <w:spacing w:line="360" w:lineRule="auto"/>
        <w:jc w:val="both"/>
        <w:rPr>
          <w:rFonts w:ascii="Arial" w:hAnsi="Arial" w:cs="Arial"/>
          <w:sz w:val="28"/>
          <w:szCs w:val="28"/>
          <w:lang w:val="es-MX"/>
        </w:rPr>
      </w:pPr>
    </w:p>
    <w:p w:rsidR="002439DA" w:rsidRPr="006531E7" w:rsidRDefault="007E7CCB" w:rsidP="002439DA">
      <w:pPr>
        <w:spacing w:line="360" w:lineRule="auto"/>
        <w:jc w:val="both"/>
        <w:rPr>
          <w:rFonts w:ascii="Arial" w:hAnsi="Arial" w:cs="Arial"/>
          <w:sz w:val="28"/>
          <w:szCs w:val="28"/>
        </w:rPr>
      </w:pPr>
      <w:r w:rsidRPr="006531E7">
        <w:rPr>
          <w:rFonts w:ascii="Arial" w:hAnsi="Arial" w:cs="Arial"/>
          <w:sz w:val="28"/>
          <w:szCs w:val="28"/>
        </w:rPr>
        <w:t>L</w:t>
      </w:r>
      <w:r w:rsidR="002439DA" w:rsidRPr="006531E7">
        <w:rPr>
          <w:rFonts w:ascii="Arial" w:hAnsi="Arial" w:cs="Arial"/>
          <w:sz w:val="28"/>
          <w:szCs w:val="28"/>
        </w:rPr>
        <w:t xml:space="preserve">a mediación </w:t>
      </w:r>
      <w:r w:rsidRPr="006531E7">
        <w:rPr>
          <w:rFonts w:ascii="Arial" w:hAnsi="Arial" w:cs="Arial"/>
          <w:sz w:val="28"/>
          <w:szCs w:val="28"/>
        </w:rPr>
        <w:t xml:space="preserve">y la justicia restaurativa </w:t>
      </w:r>
      <w:r w:rsidR="002439DA" w:rsidRPr="006531E7">
        <w:rPr>
          <w:rFonts w:ascii="Arial" w:hAnsi="Arial" w:cs="Arial"/>
          <w:sz w:val="28"/>
          <w:szCs w:val="28"/>
        </w:rPr>
        <w:t xml:space="preserve">funcionan porque, </w:t>
      </w:r>
      <w:r w:rsidR="002439DA" w:rsidRPr="006531E7">
        <w:rPr>
          <w:rFonts w:ascii="Arial" w:hAnsi="Arial" w:cs="Arial"/>
          <w:sz w:val="28"/>
          <w:szCs w:val="28"/>
          <w:lang w:val="es-MX"/>
        </w:rPr>
        <w:t>a diferencia de otr</w:t>
      </w:r>
      <w:r w:rsidR="00434DF5" w:rsidRPr="006531E7">
        <w:rPr>
          <w:rFonts w:ascii="Arial" w:hAnsi="Arial" w:cs="Arial"/>
          <w:sz w:val="28"/>
          <w:szCs w:val="28"/>
          <w:lang w:val="es-MX"/>
        </w:rPr>
        <w:t>a</w:t>
      </w:r>
      <w:r w:rsidR="002439DA" w:rsidRPr="006531E7">
        <w:rPr>
          <w:rFonts w:ascii="Arial" w:hAnsi="Arial" w:cs="Arial"/>
          <w:sz w:val="28"/>
          <w:szCs w:val="28"/>
          <w:lang w:val="es-MX"/>
        </w:rPr>
        <w:t xml:space="preserve">s </w:t>
      </w:r>
      <w:r w:rsidR="00434DF5" w:rsidRPr="006531E7">
        <w:rPr>
          <w:rFonts w:ascii="Arial" w:hAnsi="Arial" w:cs="Arial"/>
          <w:sz w:val="28"/>
          <w:szCs w:val="28"/>
          <w:lang w:val="es-MX"/>
        </w:rPr>
        <w:t>formas de resolver conflictos</w:t>
      </w:r>
      <w:r w:rsidR="002439DA" w:rsidRPr="006531E7">
        <w:rPr>
          <w:rFonts w:ascii="Arial" w:hAnsi="Arial" w:cs="Arial"/>
          <w:sz w:val="28"/>
          <w:szCs w:val="28"/>
          <w:lang w:val="es-MX"/>
        </w:rPr>
        <w:t xml:space="preserve">, en sus procesos se </w:t>
      </w:r>
      <w:r w:rsidR="00434DF5" w:rsidRPr="006531E7">
        <w:rPr>
          <w:rFonts w:ascii="Arial" w:hAnsi="Arial" w:cs="Arial"/>
          <w:sz w:val="28"/>
          <w:szCs w:val="28"/>
          <w:lang w:val="es-MX"/>
        </w:rPr>
        <w:t>logra el acercamiento de lo</w:t>
      </w:r>
      <w:r w:rsidR="002439DA" w:rsidRPr="006531E7">
        <w:rPr>
          <w:rFonts w:ascii="Arial" w:hAnsi="Arial" w:cs="Arial"/>
          <w:sz w:val="28"/>
          <w:szCs w:val="28"/>
          <w:lang w:val="es-MX"/>
        </w:rPr>
        <w:t>s protagonistas de</w:t>
      </w:r>
      <w:r w:rsidR="00434DF5" w:rsidRPr="006531E7">
        <w:rPr>
          <w:rFonts w:ascii="Arial" w:hAnsi="Arial" w:cs="Arial"/>
          <w:sz w:val="28"/>
          <w:szCs w:val="28"/>
          <w:lang w:val="es-MX"/>
        </w:rPr>
        <w:t xml:space="preserve"> </w:t>
      </w:r>
      <w:r w:rsidR="002439DA" w:rsidRPr="006531E7">
        <w:rPr>
          <w:rFonts w:ascii="Arial" w:hAnsi="Arial" w:cs="Arial"/>
          <w:sz w:val="28"/>
          <w:szCs w:val="28"/>
          <w:lang w:val="es-MX"/>
        </w:rPr>
        <w:t>l</w:t>
      </w:r>
      <w:r w:rsidR="00434DF5" w:rsidRPr="006531E7">
        <w:rPr>
          <w:rFonts w:ascii="Arial" w:hAnsi="Arial" w:cs="Arial"/>
          <w:sz w:val="28"/>
          <w:szCs w:val="28"/>
          <w:lang w:val="es-MX"/>
        </w:rPr>
        <w:t>a</w:t>
      </w:r>
      <w:r w:rsidR="002439DA" w:rsidRPr="006531E7">
        <w:rPr>
          <w:rFonts w:ascii="Arial" w:hAnsi="Arial" w:cs="Arial"/>
          <w:sz w:val="28"/>
          <w:szCs w:val="28"/>
          <w:lang w:val="es-MX"/>
        </w:rPr>
        <w:t xml:space="preserve"> </w:t>
      </w:r>
      <w:r w:rsidR="00434DF5" w:rsidRPr="006531E7">
        <w:rPr>
          <w:rFonts w:ascii="Arial" w:hAnsi="Arial" w:cs="Arial"/>
          <w:sz w:val="28"/>
          <w:szCs w:val="28"/>
          <w:lang w:val="es-MX"/>
        </w:rPr>
        <w:t>contienda</w:t>
      </w:r>
      <w:r w:rsidR="002439DA" w:rsidRPr="006531E7">
        <w:rPr>
          <w:rFonts w:ascii="Arial" w:hAnsi="Arial" w:cs="Arial"/>
          <w:sz w:val="28"/>
          <w:szCs w:val="28"/>
          <w:lang w:val="es-MX"/>
        </w:rPr>
        <w:t xml:space="preserve"> para resolverl</w:t>
      </w:r>
      <w:r w:rsidR="00434DF5" w:rsidRPr="006531E7">
        <w:rPr>
          <w:rFonts w:ascii="Arial" w:hAnsi="Arial" w:cs="Arial"/>
          <w:sz w:val="28"/>
          <w:szCs w:val="28"/>
          <w:lang w:val="es-MX"/>
        </w:rPr>
        <w:t>a</w:t>
      </w:r>
      <w:r w:rsidR="002439DA" w:rsidRPr="006531E7">
        <w:rPr>
          <w:rFonts w:ascii="Arial" w:hAnsi="Arial" w:cs="Arial"/>
          <w:sz w:val="28"/>
          <w:szCs w:val="28"/>
          <w:lang w:val="es-MX"/>
        </w:rPr>
        <w:t xml:space="preserve"> aquí, ahora y con visión de futuro; se reconocen las emociones, lo que permite a las partes liberarse de sentimientos profundos y poder estar en condiciones de centrarse en los aspectos sustanciales del conflicto; </w:t>
      </w:r>
      <w:r w:rsidR="00CE22E6" w:rsidRPr="006531E7">
        <w:rPr>
          <w:rFonts w:ascii="Arial" w:hAnsi="Arial" w:cs="Arial"/>
          <w:sz w:val="28"/>
          <w:szCs w:val="28"/>
          <w:lang w:val="es-MX"/>
        </w:rPr>
        <w:t xml:space="preserve">se </w:t>
      </w:r>
      <w:r w:rsidR="002439DA" w:rsidRPr="006531E7">
        <w:rPr>
          <w:rFonts w:ascii="Arial" w:hAnsi="Arial" w:cs="Arial"/>
          <w:sz w:val="28"/>
          <w:szCs w:val="28"/>
          <w:lang w:val="es-MX"/>
        </w:rPr>
        <w:t>habilita a las personas para asumir el control del conflicto y tomar sus propias decisiones, lo que además lo vuelve un sistema de justicia democrático; y, entre otras ventajas más, construye un terreno común, es decir, no sólo se aprecia una parte de la disputa, como en los litigios que se centran exclusivamente en el aspecto jurídico del debate, sino que es posible transitar en todas la áreas de la situación en conflicto, sin limitaciones</w:t>
      </w:r>
      <w:r w:rsidR="00CE22E6" w:rsidRPr="006531E7">
        <w:rPr>
          <w:rStyle w:val="Refdenotaalpie"/>
          <w:rFonts w:ascii="Arial" w:hAnsi="Arial" w:cs="Arial"/>
          <w:sz w:val="28"/>
          <w:szCs w:val="28"/>
          <w:lang w:val="es-MX"/>
        </w:rPr>
        <w:footnoteReference w:id="11"/>
      </w:r>
      <w:r w:rsidR="002439DA" w:rsidRPr="006531E7">
        <w:rPr>
          <w:rFonts w:ascii="Arial" w:hAnsi="Arial" w:cs="Arial"/>
          <w:sz w:val="28"/>
          <w:szCs w:val="28"/>
          <w:lang w:val="es-MX"/>
        </w:rPr>
        <w:t>.</w:t>
      </w:r>
    </w:p>
    <w:p w:rsidR="002439DA" w:rsidRPr="006531E7" w:rsidRDefault="002439DA" w:rsidP="002439DA">
      <w:pPr>
        <w:spacing w:line="360" w:lineRule="auto"/>
        <w:jc w:val="both"/>
        <w:rPr>
          <w:rFonts w:ascii="Arial" w:hAnsi="Arial" w:cs="Arial"/>
          <w:sz w:val="28"/>
          <w:szCs w:val="28"/>
        </w:rPr>
      </w:pPr>
    </w:p>
    <w:p w:rsidR="00E404D7" w:rsidRPr="006531E7" w:rsidRDefault="00E404D7" w:rsidP="002439DA">
      <w:pPr>
        <w:spacing w:line="360" w:lineRule="auto"/>
        <w:jc w:val="both"/>
        <w:rPr>
          <w:rFonts w:ascii="Arial" w:hAnsi="Arial" w:cs="Arial"/>
          <w:sz w:val="28"/>
          <w:szCs w:val="28"/>
        </w:rPr>
      </w:pPr>
      <w:r w:rsidRPr="006531E7">
        <w:rPr>
          <w:rFonts w:ascii="Arial" w:hAnsi="Arial" w:cs="Arial"/>
          <w:sz w:val="28"/>
          <w:szCs w:val="28"/>
        </w:rPr>
        <w:lastRenderedPageBreak/>
        <w:t xml:space="preserve">Las ventajas que implican los procesos restaurativos, como las antes señaladas, </w:t>
      </w:r>
      <w:r w:rsidR="00434DF5" w:rsidRPr="006531E7">
        <w:rPr>
          <w:rFonts w:ascii="Arial" w:hAnsi="Arial" w:cs="Arial"/>
          <w:sz w:val="28"/>
          <w:szCs w:val="28"/>
        </w:rPr>
        <w:t>promovieron</w:t>
      </w:r>
      <w:r w:rsidRPr="006531E7">
        <w:rPr>
          <w:rFonts w:ascii="Arial" w:hAnsi="Arial" w:cs="Arial"/>
          <w:sz w:val="28"/>
          <w:szCs w:val="28"/>
        </w:rPr>
        <w:t xml:space="preserve"> el establecimiento en los códigos procesales penales de diversos </w:t>
      </w:r>
      <w:r w:rsidR="00B86C97" w:rsidRPr="006531E7">
        <w:rPr>
          <w:rFonts w:ascii="Arial" w:hAnsi="Arial" w:cs="Arial"/>
          <w:sz w:val="28"/>
          <w:szCs w:val="28"/>
        </w:rPr>
        <w:t>e</w:t>
      </w:r>
      <w:r w:rsidRPr="006531E7">
        <w:rPr>
          <w:rFonts w:ascii="Arial" w:hAnsi="Arial" w:cs="Arial"/>
          <w:sz w:val="28"/>
          <w:szCs w:val="28"/>
        </w:rPr>
        <w:t>stados de la República</w:t>
      </w:r>
      <w:r w:rsidR="00434DF5" w:rsidRPr="006531E7">
        <w:rPr>
          <w:rFonts w:ascii="Arial" w:hAnsi="Arial" w:cs="Arial"/>
          <w:sz w:val="28"/>
          <w:szCs w:val="28"/>
        </w:rPr>
        <w:t xml:space="preserve"> </w:t>
      </w:r>
      <w:r w:rsidRPr="006531E7">
        <w:rPr>
          <w:rFonts w:ascii="Arial" w:hAnsi="Arial" w:cs="Arial"/>
          <w:sz w:val="28"/>
          <w:szCs w:val="28"/>
        </w:rPr>
        <w:t>de preceptos puntuales relativos a la justicia resta</w:t>
      </w:r>
      <w:r w:rsidR="00B86C97" w:rsidRPr="006531E7">
        <w:rPr>
          <w:rFonts w:ascii="Arial" w:hAnsi="Arial" w:cs="Arial"/>
          <w:sz w:val="28"/>
          <w:szCs w:val="28"/>
        </w:rPr>
        <w:t>urativa, en los que se afirma</w:t>
      </w:r>
      <w:r w:rsidRPr="006531E7">
        <w:rPr>
          <w:rFonts w:ascii="Arial" w:hAnsi="Arial" w:cs="Arial"/>
          <w:sz w:val="28"/>
          <w:szCs w:val="28"/>
        </w:rPr>
        <w:t xml:space="preserve"> el deber de observar </w:t>
      </w:r>
      <w:r w:rsidR="001F7DB5" w:rsidRPr="006531E7">
        <w:rPr>
          <w:rFonts w:ascii="Arial" w:hAnsi="Arial" w:cs="Arial"/>
          <w:sz w:val="28"/>
          <w:szCs w:val="28"/>
        </w:rPr>
        <w:t xml:space="preserve">en la resolución de las controversias del orden penal la práctica de procesos que logren resultados restaurativos, </w:t>
      </w:r>
      <w:r w:rsidR="00B46BA3" w:rsidRPr="006531E7">
        <w:rPr>
          <w:rFonts w:ascii="Arial" w:hAnsi="Arial" w:cs="Arial"/>
          <w:sz w:val="28"/>
          <w:szCs w:val="28"/>
        </w:rPr>
        <w:t>entendiéndose</w:t>
      </w:r>
      <w:r w:rsidR="001F7DB5" w:rsidRPr="006531E7">
        <w:rPr>
          <w:rFonts w:ascii="Arial" w:hAnsi="Arial" w:cs="Arial"/>
          <w:sz w:val="28"/>
          <w:szCs w:val="28"/>
        </w:rPr>
        <w:t xml:space="preserve"> como tales aquellos que, mediante la participación activa de las partes, logren </w:t>
      </w:r>
      <w:r w:rsidR="00B46BA3" w:rsidRPr="006531E7">
        <w:rPr>
          <w:rFonts w:ascii="Arial" w:hAnsi="Arial" w:cs="Arial"/>
          <w:sz w:val="28"/>
          <w:szCs w:val="28"/>
        </w:rPr>
        <w:t>tener en cuenta</w:t>
      </w:r>
      <w:r w:rsidR="001F7DB5" w:rsidRPr="006531E7">
        <w:rPr>
          <w:rFonts w:ascii="Arial" w:hAnsi="Arial" w:cs="Arial"/>
          <w:sz w:val="28"/>
          <w:szCs w:val="28"/>
        </w:rPr>
        <w:t xml:space="preserve"> las necesidades de la víctima, ofendidos, infractor y comunidad</w:t>
      </w:r>
      <w:r w:rsidR="00B86C97" w:rsidRPr="006531E7">
        <w:rPr>
          <w:rStyle w:val="Refdenotaalpie"/>
          <w:rFonts w:ascii="Arial" w:hAnsi="Arial" w:cs="Arial"/>
          <w:sz w:val="28"/>
          <w:szCs w:val="28"/>
        </w:rPr>
        <w:footnoteReference w:id="12"/>
      </w:r>
      <w:r w:rsidR="001F7DB5" w:rsidRPr="006531E7">
        <w:rPr>
          <w:rFonts w:ascii="Arial" w:hAnsi="Arial" w:cs="Arial"/>
          <w:sz w:val="28"/>
          <w:szCs w:val="28"/>
        </w:rPr>
        <w:t xml:space="preserve">. </w:t>
      </w:r>
    </w:p>
    <w:p w:rsidR="001F7DB5" w:rsidRPr="006531E7" w:rsidRDefault="001F7DB5" w:rsidP="002439DA">
      <w:pPr>
        <w:spacing w:line="360" w:lineRule="auto"/>
        <w:jc w:val="both"/>
        <w:rPr>
          <w:rFonts w:ascii="Arial" w:hAnsi="Arial" w:cs="Arial"/>
          <w:sz w:val="28"/>
          <w:szCs w:val="28"/>
        </w:rPr>
      </w:pPr>
    </w:p>
    <w:p w:rsidR="00E404D7" w:rsidRPr="006531E7" w:rsidRDefault="00E404D7" w:rsidP="002439DA">
      <w:pPr>
        <w:spacing w:line="360" w:lineRule="auto"/>
        <w:jc w:val="both"/>
        <w:rPr>
          <w:rFonts w:ascii="Arial" w:hAnsi="Arial" w:cs="Arial"/>
          <w:sz w:val="28"/>
          <w:szCs w:val="28"/>
        </w:rPr>
      </w:pPr>
      <w:r w:rsidRPr="006531E7">
        <w:rPr>
          <w:rFonts w:ascii="Arial" w:hAnsi="Arial" w:cs="Arial"/>
          <w:sz w:val="28"/>
          <w:szCs w:val="28"/>
        </w:rPr>
        <w:t xml:space="preserve">La justicia restaurativa, </w:t>
      </w:r>
      <w:r w:rsidR="00A60C79" w:rsidRPr="006531E7">
        <w:rPr>
          <w:rFonts w:ascii="Arial" w:hAnsi="Arial" w:cs="Arial"/>
          <w:sz w:val="28"/>
          <w:szCs w:val="28"/>
        </w:rPr>
        <w:t xml:space="preserve">y </w:t>
      </w:r>
      <w:r w:rsidRPr="006531E7">
        <w:rPr>
          <w:rFonts w:ascii="Arial" w:hAnsi="Arial" w:cs="Arial"/>
          <w:sz w:val="28"/>
          <w:szCs w:val="28"/>
        </w:rPr>
        <w:t>la mediación como uno de los métodos que consistentemente logran resultados restaurativos</w:t>
      </w:r>
      <w:r w:rsidR="001F7DB5" w:rsidRPr="006531E7">
        <w:rPr>
          <w:rFonts w:ascii="Arial" w:hAnsi="Arial" w:cs="Arial"/>
          <w:sz w:val="28"/>
          <w:szCs w:val="28"/>
        </w:rPr>
        <w:t xml:space="preserve">, se enfocan precisamente en desentrañar y traer a la mesa del diálogo esas necesidades generadas por los crímenes que difícilmente pueden atenderse por los procesos retributivos de justicia; y no porque éstos sean perniciosos; sino </w:t>
      </w:r>
      <w:r w:rsidR="00A60C79" w:rsidRPr="006531E7">
        <w:rPr>
          <w:rFonts w:ascii="Arial" w:hAnsi="Arial" w:cs="Arial"/>
          <w:sz w:val="28"/>
          <w:szCs w:val="28"/>
        </w:rPr>
        <w:t>p</w:t>
      </w:r>
      <w:r w:rsidR="001F7DB5" w:rsidRPr="006531E7">
        <w:rPr>
          <w:rFonts w:ascii="Arial" w:hAnsi="Arial" w:cs="Arial"/>
          <w:sz w:val="28"/>
          <w:szCs w:val="28"/>
        </w:rPr>
        <w:t>or lo limitado de sus alcances</w:t>
      </w:r>
      <w:r w:rsidRPr="006531E7">
        <w:rPr>
          <w:rFonts w:ascii="Arial" w:hAnsi="Arial" w:cs="Arial"/>
          <w:sz w:val="28"/>
          <w:szCs w:val="28"/>
        </w:rPr>
        <w:t xml:space="preserve">. </w:t>
      </w:r>
    </w:p>
    <w:p w:rsidR="001F7DB5" w:rsidRPr="006531E7" w:rsidRDefault="001F7DB5" w:rsidP="002439DA">
      <w:pPr>
        <w:spacing w:line="360" w:lineRule="auto"/>
        <w:jc w:val="both"/>
        <w:rPr>
          <w:rFonts w:ascii="Arial" w:hAnsi="Arial" w:cs="Arial"/>
          <w:sz w:val="28"/>
          <w:szCs w:val="28"/>
        </w:rPr>
      </w:pPr>
    </w:p>
    <w:p w:rsidR="0097336F" w:rsidRPr="006531E7" w:rsidRDefault="001F7DB5" w:rsidP="002439DA">
      <w:pPr>
        <w:spacing w:line="360" w:lineRule="auto"/>
        <w:jc w:val="both"/>
        <w:rPr>
          <w:rFonts w:ascii="Arial" w:hAnsi="Arial" w:cs="Arial"/>
          <w:sz w:val="28"/>
          <w:szCs w:val="28"/>
        </w:rPr>
      </w:pPr>
      <w:r w:rsidRPr="006531E7">
        <w:rPr>
          <w:rFonts w:ascii="Arial" w:hAnsi="Arial" w:cs="Arial"/>
          <w:sz w:val="28"/>
          <w:szCs w:val="28"/>
        </w:rPr>
        <w:t xml:space="preserve">En efecto, la justicia restaurativa atiende </w:t>
      </w:r>
      <w:r w:rsidR="0097336F" w:rsidRPr="006531E7">
        <w:rPr>
          <w:rFonts w:ascii="Arial" w:hAnsi="Arial" w:cs="Arial"/>
          <w:sz w:val="28"/>
          <w:szCs w:val="28"/>
        </w:rPr>
        <w:t xml:space="preserve">principalmente </w:t>
      </w:r>
      <w:r w:rsidRPr="006531E7">
        <w:rPr>
          <w:rFonts w:ascii="Arial" w:hAnsi="Arial" w:cs="Arial"/>
          <w:sz w:val="28"/>
          <w:szCs w:val="28"/>
        </w:rPr>
        <w:t>las necesidades de las víctimas como la de información</w:t>
      </w:r>
      <w:r w:rsidR="0097336F" w:rsidRPr="006531E7">
        <w:rPr>
          <w:rFonts w:ascii="Arial" w:hAnsi="Arial" w:cs="Arial"/>
          <w:sz w:val="28"/>
          <w:szCs w:val="28"/>
        </w:rPr>
        <w:t>;</w:t>
      </w:r>
      <w:r w:rsidRPr="006531E7">
        <w:rPr>
          <w:rFonts w:ascii="Arial" w:hAnsi="Arial" w:cs="Arial"/>
          <w:sz w:val="28"/>
          <w:szCs w:val="28"/>
        </w:rPr>
        <w:t xml:space="preserve"> recuperar el control de sus vidas</w:t>
      </w:r>
      <w:r w:rsidR="0097336F" w:rsidRPr="006531E7">
        <w:rPr>
          <w:rFonts w:ascii="Arial" w:hAnsi="Arial" w:cs="Arial"/>
          <w:sz w:val="28"/>
          <w:szCs w:val="28"/>
        </w:rPr>
        <w:t>;</w:t>
      </w:r>
      <w:r w:rsidRPr="006531E7">
        <w:rPr>
          <w:rFonts w:ascii="Arial" w:hAnsi="Arial" w:cs="Arial"/>
          <w:sz w:val="28"/>
          <w:szCs w:val="28"/>
        </w:rPr>
        <w:t xml:space="preserve"> narrar, tal cual ocurrieron, los hechos alrededor del delito, tanto los relativos a su ejecución como los ocurridos en días posteriores</w:t>
      </w:r>
      <w:r w:rsidR="0097336F" w:rsidRPr="006531E7">
        <w:rPr>
          <w:rFonts w:ascii="Arial" w:hAnsi="Arial" w:cs="Arial"/>
          <w:sz w:val="28"/>
          <w:szCs w:val="28"/>
        </w:rPr>
        <w:t xml:space="preserve">; y, entre otras más, las de restitución y reivindicación. </w:t>
      </w:r>
    </w:p>
    <w:p w:rsidR="0097336F" w:rsidRPr="006531E7" w:rsidRDefault="0097336F" w:rsidP="002439DA">
      <w:pPr>
        <w:spacing w:line="360" w:lineRule="auto"/>
        <w:jc w:val="both"/>
        <w:rPr>
          <w:rFonts w:ascii="Arial" w:hAnsi="Arial" w:cs="Arial"/>
          <w:sz w:val="28"/>
          <w:szCs w:val="28"/>
        </w:rPr>
      </w:pPr>
    </w:p>
    <w:p w:rsidR="001F7DB5" w:rsidRPr="006531E7" w:rsidRDefault="0097336F" w:rsidP="002439DA">
      <w:pPr>
        <w:spacing w:line="360" w:lineRule="auto"/>
        <w:jc w:val="both"/>
        <w:rPr>
          <w:rFonts w:ascii="Arial" w:hAnsi="Arial" w:cs="Arial"/>
          <w:sz w:val="28"/>
          <w:szCs w:val="28"/>
        </w:rPr>
      </w:pPr>
      <w:r w:rsidRPr="006531E7">
        <w:rPr>
          <w:rFonts w:ascii="Arial" w:hAnsi="Arial" w:cs="Arial"/>
          <w:sz w:val="28"/>
          <w:szCs w:val="28"/>
        </w:rPr>
        <w:t xml:space="preserve">Atiende también las necesidades de los ofensores como las de responsabilidad activa para reparar el daño causado; motivación para </w:t>
      </w:r>
      <w:r w:rsidRPr="006531E7">
        <w:rPr>
          <w:rFonts w:ascii="Arial" w:hAnsi="Arial" w:cs="Arial"/>
          <w:sz w:val="28"/>
          <w:szCs w:val="28"/>
        </w:rPr>
        <w:lastRenderedPageBreak/>
        <w:t xml:space="preserve">una transformación personal; apoyo para reintegrarse a la comunidad; y, en ocasiones, la de reclusión temporal o permanente. </w:t>
      </w:r>
    </w:p>
    <w:p w:rsidR="006C6DCC" w:rsidRPr="006531E7" w:rsidRDefault="006C6DCC" w:rsidP="002439DA">
      <w:pPr>
        <w:spacing w:line="360" w:lineRule="auto"/>
        <w:jc w:val="both"/>
        <w:rPr>
          <w:rFonts w:ascii="Arial" w:hAnsi="Arial" w:cs="Arial"/>
          <w:sz w:val="28"/>
          <w:szCs w:val="28"/>
        </w:rPr>
      </w:pPr>
    </w:p>
    <w:p w:rsidR="0097336F" w:rsidRDefault="0097336F" w:rsidP="002439DA">
      <w:pPr>
        <w:spacing w:line="360" w:lineRule="auto"/>
        <w:jc w:val="both"/>
        <w:rPr>
          <w:rFonts w:ascii="Arial" w:hAnsi="Arial" w:cs="Arial"/>
          <w:sz w:val="28"/>
          <w:szCs w:val="28"/>
        </w:rPr>
      </w:pPr>
      <w:r w:rsidRPr="006531E7">
        <w:rPr>
          <w:rFonts w:ascii="Arial" w:hAnsi="Arial" w:cs="Arial"/>
          <w:sz w:val="28"/>
          <w:szCs w:val="28"/>
        </w:rPr>
        <w:t>De igual manera, tal y como lo contemplan las todavía vigentes legislaciones procesales en el país, la justicia restaurativa atiende las necesidades que los delitos generan en la comunidad, como los son, la oportunidad para desarrollar vínculos o lazos comunitarios (sentido de comunidad) sólidos; y la motivación para asumir sus responsabilidades en beneficio de todos sus miembros, incluidos desde luego víctimas y ofensores.</w:t>
      </w:r>
    </w:p>
    <w:p w:rsidR="009C69CD" w:rsidRPr="006531E7" w:rsidRDefault="009C69CD" w:rsidP="002439DA">
      <w:pPr>
        <w:spacing w:line="360" w:lineRule="auto"/>
        <w:jc w:val="both"/>
        <w:rPr>
          <w:rFonts w:ascii="Arial" w:hAnsi="Arial" w:cs="Arial"/>
          <w:sz w:val="28"/>
          <w:szCs w:val="28"/>
        </w:rPr>
      </w:pPr>
    </w:p>
    <w:p w:rsidR="006C6DCC" w:rsidRPr="006531E7" w:rsidRDefault="006C6DCC" w:rsidP="006C6DCC">
      <w:pPr>
        <w:spacing w:line="360" w:lineRule="auto"/>
        <w:jc w:val="both"/>
        <w:rPr>
          <w:rFonts w:ascii="Arial" w:hAnsi="Arial" w:cs="Arial"/>
          <w:sz w:val="28"/>
          <w:szCs w:val="28"/>
        </w:rPr>
      </w:pPr>
      <w:r w:rsidRPr="006531E7">
        <w:rPr>
          <w:rFonts w:ascii="Arial" w:hAnsi="Arial" w:cs="Arial"/>
          <w:sz w:val="28"/>
          <w:szCs w:val="28"/>
        </w:rPr>
        <w:t>Para que esto logre materializarse, es preciso observar, cuando menos, determinados principios de práctica propuestos doctrinalmente y en documentos de Naciones Unidas.</w:t>
      </w:r>
    </w:p>
    <w:p w:rsidR="006C6DCC" w:rsidRPr="006531E7" w:rsidRDefault="006C6DCC" w:rsidP="006C6DCC">
      <w:pPr>
        <w:spacing w:line="360" w:lineRule="auto"/>
        <w:jc w:val="both"/>
        <w:rPr>
          <w:rFonts w:ascii="Arial" w:hAnsi="Arial" w:cs="Arial"/>
          <w:sz w:val="28"/>
          <w:szCs w:val="28"/>
        </w:rPr>
      </w:pPr>
    </w:p>
    <w:p w:rsidR="006C6DCC" w:rsidRPr="006531E7" w:rsidRDefault="006C6DCC" w:rsidP="006C6DCC">
      <w:pPr>
        <w:spacing w:line="360" w:lineRule="auto"/>
        <w:jc w:val="both"/>
        <w:rPr>
          <w:rFonts w:ascii="Arial" w:hAnsi="Arial" w:cs="Arial"/>
          <w:sz w:val="28"/>
          <w:szCs w:val="28"/>
        </w:rPr>
      </w:pPr>
      <w:r w:rsidRPr="006531E7">
        <w:rPr>
          <w:rFonts w:ascii="Arial" w:hAnsi="Arial" w:cs="Arial"/>
          <w:sz w:val="28"/>
          <w:szCs w:val="28"/>
        </w:rPr>
        <w:t xml:space="preserve">Para Mike </w:t>
      </w:r>
      <w:proofErr w:type="spellStart"/>
      <w:r w:rsidRPr="006531E7">
        <w:rPr>
          <w:rFonts w:ascii="Arial" w:hAnsi="Arial" w:cs="Arial"/>
          <w:sz w:val="28"/>
          <w:szCs w:val="28"/>
        </w:rPr>
        <w:t>Ledwidge</w:t>
      </w:r>
      <w:proofErr w:type="spellEnd"/>
      <w:r w:rsidRPr="006531E7">
        <w:rPr>
          <w:rFonts w:ascii="Arial" w:hAnsi="Arial" w:cs="Arial"/>
          <w:sz w:val="28"/>
          <w:szCs w:val="28"/>
        </w:rPr>
        <w:t>, por ejemplo, la justicia restaurativa debe instrumentarse acatando los principios de equilibrio, enfoque holístico, positividad, a la medida, responsabilidad y enfoque estructurado.</w:t>
      </w:r>
    </w:p>
    <w:p w:rsidR="006C6DCC" w:rsidRPr="006531E7" w:rsidRDefault="006C6DCC" w:rsidP="006C6DCC">
      <w:pPr>
        <w:spacing w:line="360" w:lineRule="auto"/>
        <w:jc w:val="both"/>
        <w:rPr>
          <w:rFonts w:ascii="Arial" w:hAnsi="Arial" w:cs="Arial"/>
          <w:sz w:val="28"/>
          <w:szCs w:val="28"/>
        </w:rPr>
      </w:pPr>
    </w:p>
    <w:p w:rsidR="006C6DCC" w:rsidRPr="006531E7" w:rsidRDefault="006C6DCC" w:rsidP="006C6DCC">
      <w:pPr>
        <w:spacing w:line="360" w:lineRule="auto"/>
        <w:jc w:val="both"/>
        <w:rPr>
          <w:rFonts w:ascii="Arial" w:hAnsi="Arial" w:cs="Arial"/>
          <w:sz w:val="28"/>
          <w:szCs w:val="28"/>
        </w:rPr>
      </w:pPr>
      <w:r w:rsidRPr="006531E7">
        <w:rPr>
          <w:rFonts w:ascii="Arial" w:hAnsi="Arial" w:cs="Arial"/>
          <w:sz w:val="28"/>
          <w:szCs w:val="28"/>
        </w:rPr>
        <w:t xml:space="preserve">Por su parte la ONUDD propone atender determinados principios relacionados con los intereses de las partes tales como: </w:t>
      </w:r>
    </w:p>
    <w:p w:rsidR="006C6DCC" w:rsidRPr="006531E7" w:rsidRDefault="006C6DCC" w:rsidP="006C6DCC">
      <w:pPr>
        <w:pStyle w:val="Prrafodelista"/>
        <w:numPr>
          <w:ilvl w:val="0"/>
          <w:numId w:val="2"/>
        </w:numPr>
        <w:spacing w:line="360" w:lineRule="auto"/>
        <w:jc w:val="both"/>
        <w:rPr>
          <w:rFonts w:ascii="Arial" w:hAnsi="Arial" w:cs="Arial"/>
          <w:sz w:val="28"/>
          <w:szCs w:val="28"/>
        </w:rPr>
      </w:pPr>
      <w:r w:rsidRPr="006531E7">
        <w:rPr>
          <w:rFonts w:ascii="Arial" w:hAnsi="Arial" w:cs="Arial"/>
          <w:sz w:val="28"/>
          <w:szCs w:val="28"/>
          <w:lang w:val="es-MX"/>
        </w:rPr>
        <w:t>Participación voluntaria y consentimiento informado</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t>No-discriminación</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t xml:space="preserve">Acceso a dependencias destacadas de ayuda </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t>Protección de partes vulnerables en el proceso</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t>Mantenimiento del acceso a métodos convencionales de resolución de disputas (incluyendo tribunales)</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lastRenderedPageBreak/>
        <w:t xml:space="preserve">Respeto a la dignidad y Derechos Civiles de las personas </w:t>
      </w:r>
    </w:p>
    <w:p w:rsidR="006C6DCC" w:rsidRPr="006531E7" w:rsidRDefault="006C6DCC" w:rsidP="006C6DCC">
      <w:pPr>
        <w:numPr>
          <w:ilvl w:val="0"/>
          <w:numId w:val="2"/>
        </w:numPr>
        <w:spacing w:line="360" w:lineRule="auto"/>
        <w:jc w:val="both"/>
        <w:rPr>
          <w:rFonts w:ascii="Arial" w:hAnsi="Arial" w:cs="Arial"/>
          <w:sz w:val="28"/>
          <w:szCs w:val="28"/>
          <w:lang w:val="es-MX"/>
        </w:rPr>
      </w:pPr>
      <w:r w:rsidRPr="006531E7">
        <w:rPr>
          <w:rFonts w:ascii="Arial" w:hAnsi="Arial" w:cs="Arial"/>
          <w:sz w:val="28"/>
          <w:szCs w:val="28"/>
          <w:lang w:val="es-MX"/>
        </w:rPr>
        <w:t>Protección de la seguridad personal</w:t>
      </w:r>
    </w:p>
    <w:p w:rsidR="00E404D7" w:rsidRPr="006531E7" w:rsidRDefault="00E404D7" w:rsidP="002439DA">
      <w:pPr>
        <w:spacing w:line="360" w:lineRule="auto"/>
        <w:jc w:val="both"/>
        <w:rPr>
          <w:rFonts w:ascii="Arial" w:hAnsi="Arial" w:cs="Arial"/>
          <w:sz w:val="28"/>
          <w:szCs w:val="28"/>
        </w:rPr>
      </w:pPr>
    </w:p>
    <w:p w:rsidR="008706FF" w:rsidRPr="006531E7" w:rsidRDefault="002439DA" w:rsidP="002439DA">
      <w:pPr>
        <w:spacing w:line="360" w:lineRule="auto"/>
        <w:jc w:val="both"/>
        <w:rPr>
          <w:rFonts w:ascii="Arial" w:hAnsi="Arial" w:cs="Arial"/>
          <w:sz w:val="28"/>
          <w:szCs w:val="28"/>
        </w:rPr>
      </w:pPr>
      <w:r w:rsidRPr="006531E7">
        <w:rPr>
          <w:rFonts w:ascii="Arial" w:hAnsi="Arial" w:cs="Arial"/>
          <w:sz w:val="28"/>
          <w:szCs w:val="28"/>
        </w:rPr>
        <w:t xml:space="preserve">No es casualidad </w:t>
      </w:r>
      <w:r w:rsidR="00E404D7" w:rsidRPr="006531E7">
        <w:rPr>
          <w:rFonts w:ascii="Arial" w:hAnsi="Arial" w:cs="Arial"/>
          <w:sz w:val="28"/>
          <w:szCs w:val="28"/>
        </w:rPr>
        <w:t>que el</w:t>
      </w:r>
      <w:r w:rsidRPr="006531E7">
        <w:rPr>
          <w:rFonts w:ascii="Arial" w:hAnsi="Arial" w:cs="Arial"/>
          <w:sz w:val="28"/>
          <w:szCs w:val="28"/>
        </w:rPr>
        <w:t xml:space="preserve"> Constituyente Permanente </w:t>
      </w:r>
      <w:r w:rsidR="00E404D7" w:rsidRPr="006531E7">
        <w:rPr>
          <w:rFonts w:ascii="Arial" w:hAnsi="Arial" w:cs="Arial"/>
          <w:sz w:val="28"/>
          <w:szCs w:val="28"/>
        </w:rPr>
        <w:t>haya tomado la decisión de promover en 2008 la justicia de reparación del daño como un derecho fundamental</w:t>
      </w:r>
      <w:r w:rsidRPr="006531E7">
        <w:rPr>
          <w:rFonts w:ascii="Arial" w:hAnsi="Arial" w:cs="Arial"/>
          <w:sz w:val="28"/>
          <w:szCs w:val="28"/>
        </w:rPr>
        <w:t xml:space="preserve">, </w:t>
      </w:r>
      <w:r w:rsidR="00E404D7" w:rsidRPr="006531E7">
        <w:rPr>
          <w:rFonts w:ascii="Arial" w:hAnsi="Arial" w:cs="Arial"/>
          <w:sz w:val="28"/>
          <w:szCs w:val="28"/>
        </w:rPr>
        <w:t xml:space="preserve">pues </w:t>
      </w:r>
      <w:r w:rsidRPr="006531E7">
        <w:rPr>
          <w:rFonts w:ascii="Arial" w:hAnsi="Arial" w:cs="Arial"/>
          <w:sz w:val="28"/>
          <w:szCs w:val="28"/>
        </w:rPr>
        <w:t xml:space="preserve">desde hace aproximadamente quince años, el trabajo desarrollado por los programas de justicia alternativa en nuestro país, desde el ámbito de los Poderes Judiciales de los Estados inicialmente, y de diversas Procuradurías de Justicia, a partir de la reforma de 2008, ha rendido importantes frutos en la construcción de espacios de distensión y solución colaborativa de conflictos para asuntos de diversa índole, incluyendo desde luego la materia penal. </w:t>
      </w:r>
    </w:p>
    <w:p w:rsidR="008706FF" w:rsidRPr="006531E7" w:rsidRDefault="008706FF" w:rsidP="002439DA">
      <w:pPr>
        <w:spacing w:line="360" w:lineRule="auto"/>
        <w:jc w:val="both"/>
        <w:rPr>
          <w:rFonts w:ascii="Arial" w:hAnsi="Arial" w:cs="Arial"/>
          <w:sz w:val="28"/>
          <w:szCs w:val="28"/>
        </w:rPr>
      </w:pPr>
    </w:p>
    <w:p w:rsidR="002439DA" w:rsidRPr="006531E7" w:rsidRDefault="002439DA" w:rsidP="002439DA">
      <w:pPr>
        <w:spacing w:line="360" w:lineRule="auto"/>
        <w:jc w:val="both"/>
        <w:rPr>
          <w:rFonts w:ascii="Arial" w:hAnsi="Arial" w:cs="Arial"/>
          <w:sz w:val="28"/>
          <w:szCs w:val="28"/>
        </w:rPr>
      </w:pPr>
      <w:r w:rsidRPr="006531E7">
        <w:rPr>
          <w:rFonts w:ascii="Arial" w:hAnsi="Arial" w:cs="Arial"/>
          <w:sz w:val="28"/>
          <w:szCs w:val="28"/>
        </w:rPr>
        <w:t>Estos operadores</w:t>
      </w:r>
      <w:r w:rsidR="008706FF" w:rsidRPr="006531E7">
        <w:rPr>
          <w:rFonts w:ascii="Arial" w:hAnsi="Arial" w:cs="Arial"/>
          <w:sz w:val="28"/>
          <w:szCs w:val="28"/>
        </w:rPr>
        <w:t xml:space="preserve">, como es el caso del Centro Estatal de Justicia Alternativa del Estado de Colima, </w:t>
      </w:r>
      <w:r w:rsidRPr="006531E7">
        <w:rPr>
          <w:rFonts w:ascii="Arial" w:hAnsi="Arial" w:cs="Arial"/>
          <w:sz w:val="28"/>
          <w:szCs w:val="28"/>
        </w:rPr>
        <w:t>se han convertido en verdaderos promotores de</w:t>
      </w:r>
      <w:r w:rsidR="00A60C79" w:rsidRPr="006531E7">
        <w:rPr>
          <w:rFonts w:ascii="Arial" w:hAnsi="Arial" w:cs="Arial"/>
          <w:sz w:val="28"/>
          <w:szCs w:val="28"/>
        </w:rPr>
        <w:t xml:space="preserve"> paz y</w:t>
      </w:r>
      <w:r w:rsidRPr="006531E7">
        <w:rPr>
          <w:rFonts w:ascii="Arial" w:hAnsi="Arial" w:cs="Arial"/>
          <w:sz w:val="28"/>
          <w:szCs w:val="28"/>
        </w:rPr>
        <w:t xml:space="preserve"> reconciliación </w:t>
      </w:r>
      <w:r w:rsidR="00A60C79" w:rsidRPr="006531E7">
        <w:rPr>
          <w:rFonts w:ascii="Arial" w:hAnsi="Arial" w:cs="Arial"/>
          <w:sz w:val="28"/>
          <w:szCs w:val="28"/>
        </w:rPr>
        <w:t>entre</w:t>
      </w:r>
      <w:r w:rsidRPr="006531E7">
        <w:rPr>
          <w:rFonts w:ascii="Arial" w:hAnsi="Arial" w:cs="Arial"/>
          <w:sz w:val="28"/>
          <w:szCs w:val="28"/>
        </w:rPr>
        <w:t xml:space="preserve"> los agentes sociales.</w:t>
      </w:r>
      <w:r w:rsidR="008706FF" w:rsidRPr="006531E7">
        <w:rPr>
          <w:rFonts w:ascii="Arial" w:hAnsi="Arial" w:cs="Arial"/>
          <w:sz w:val="28"/>
          <w:szCs w:val="28"/>
        </w:rPr>
        <w:t xml:space="preserve"> Y aunque el impacto, en cuanto cobertura, de las estructuras que instrumentan la mediación penal y la justicia restaurativa </w:t>
      </w:r>
      <w:r w:rsidR="00A60C79" w:rsidRPr="006531E7">
        <w:rPr>
          <w:rFonts w:ascii="Arial" w:hAnsi="Arial" w:cs="Arial"/>
          <w:sz w:val="28"/>
          <w:szCs w:val="28"/>
        </w:rPr>
        <w:t xml:space="preserve">en nuestro país </w:t>
      </w:r>
      <w:r w:rsidR="008706FF" w:rsidRPr="006531E7">
        <w:rPr>
          <w:rFonts w:ascii="Arial" w:hAnsi="Arial" w:cs="Arial"/>
          <w:sz w:val="28"/>
          <w:szCs w:val="28"/>
        </w:rPr>
        <w:t>es todavía de alcances limitados, no me queda duda que en el futuro inmediato este será decididamente mayor.</w:t>
      </w:r>
    </w:p>
    <w:p w:rsidR="008706FF" w:rsidRPr="006531E7" w:rsidRDefault="008706FF" w:rsidP="002439DA">
      <w:pPr>
        <w:spacing w:line="360" w:lineRule="auto"/>
        <w:jc w:val="both"/>
        <w:rPr>
          <w:rFonts w:ascii="Arial" w:hAnsi="Arial" w:cs="Arial"/>
          <w:sz w:val="28"/>
          <w:szCs w:val="28"/>
        </w:rPr>
      </w:pPr>
    </w:p>
    <w:p w:rsidR="004921E5" w:rsidRPr="006531E7" w:rsidRDefault="008706FF" w:rsidP="002439DA">
      <w:pPr>
        <w:spacing w:line="360" w:lineRule="auto"/>
        <w:jc w:val="both"/>
        <w:rPr>
          <w:rFonts w:ascii="Arial" w:hAnsi="Arial" w:cs="Arial"/>
          <w:sz w:val="28"/>
          <w:szCs w:val="28"/>
        </w:rPr>
      </w:pPr>
      <w:r w:rsidRPr="006531E7">
        <w:rPr>
          <w:rFonts w:ascii="Arial" w:hAnsi="Arial" w:cs="Arial"/>
          <w:sz w:val="28"/>
          <w:szCs w:val="28"/>
        </w:rPr>
        <w:t>Justamente</w:t>
      </w:r>
      <w:r w:rsidR="00A60C79" w:rsidRPr="006531E7">
        <w:rPr>
          <w:rFonts w:ascii="Arial" w:hAnsi="Arial" w:cs="Arial"/>
          <w:sz w:val="28"/>
          <w:szCs w:val="28"/>
        </w:rPr>
        <w:t>,</w:t>
      </w:r>
      <w:r w:rsidRPr="006531E7">
        <w:rPr>
          <w:rFonts w:ascii="Arial" w:hAnsi="Arial" w:cs="Arial"/>
          <w:sz w:val="28"/>
          <w:szCs w:val="28"/>
        </w:rPr>
        <w:t xml:space="preserve"> hace unos días el </w:t>
      </w:r>
      <w:r w:rsidR="00B46BA3" w:rsidRPr="006531E7">
        <w:rPr>
          <w:rFonts w:ascii="Arial" w:hAnsi="Arial" w:cs="Arial"/>
          <w:sz w:val="28"/>
          <w:szCs w:val="28"/>
        </w:rPr>
        <w:t>e</w:t>
      </w:r>
      <w:r w:rsidRPr="006531E7">
        <w:rPr>
          <w:rFonts w:ascii="Arial" w:hAnsi="Arial" w:cs="Arial"/>
          <w:sz w:val="28"/>
          <w:szCs w:val="28"/>
        </w:rPr>
        <w:t xml:space="preserve">jecutivo </w:t>
      </w:r>
      <w:r w:rsidR="00B46BA3" w:rsidRPr="006531E7">
        <w:rPr>
          <w:rFonts w:ascii="Arial" w:hAnsi="Arial" w:cs="Arial"/>
          <w:sz w:val="28"/>
          <w:szCs w:val="28"/>
        </w:rPr>
        <w:t>f</w:t>
      </w:r>
      <w:r w:rsidRPr="006531E7">
        <w:rPr>
          <w:rFonts w:ascii="Arial" w:hAnsi="Arial" w:cs="Arial"/>
          <w:sz w:val="28"/>
          <w:szCs w:val="28"/>
        </w:rPr>
        <w:t>ederal presentó una iniciativa de Ley Nacional de Justicia Alternativa Penal</w:t>
      </w:r>
      <w:r w:rsidR="003261F3" w:rsidRPr="006531E7">
        <w:rPr>
          <w:rFonts w:ascii="Arial" w:hAnsi="Arial" w:cs="Arial"/>
          <w:sz w:val="28"/>
          <w:szCs w:val="28"/>
        </w:rPr>
        <w:t xml:space="preserve">, y en </w:t>
      </w:r>
      <w:r w:rsidR="000C54F3" w:rsidRPr="006531E7">
        <w:rPr>
          <w:rFonts w:ascii="Arial" w:hAnsi="Arial" w:cs="Arial"/>
          <w:sz w:val="28"/>
          <w:szCs w:val="28"/>
        </w:rPr>
        <w:t>el</w:t>
      </w:r>
      <w:r w:rsidR="003261F3" w:rsidRPr="006531E7">
        <w:rPr>
          <w:rFonts w:ascii="Arial" w:hAnsi="Arial" w:cs="Arial"/>
          <w:sz w:val="28"/>
          <w:szCs w:val="28"/>
        </w:rPr>
        <w:t xml:space="preserve"> discurso </w:t>
      </w:r>
      <w:r w:rsidR="000C54F3" w:rsidRPr="006531E7">
        <w:rPr>
          <w:rFonts w:ascii="Arial" w:hAnsi="Arial" w:cs="Arial"/>
          <w:sz w:val="28"/>
          <w:szCs w:val="28"/>
        </w:rPr>
        <w:t>pronunciado el 4 de marzo pasado con motivo de la promulgación del Código Nacional de Procedimientos Penales</w:t>
      </w:r>
      <w:r w:rsidR="003261F3" w:rsidRPr="006531E7">
        <w:rPr>
          <w:rFonts w:ascii="Arial" w:hAnsi="Arial" w:cs="Arial"/>
          <w:sz w:val="28"/>
          <w:szCs w:val="28"/>
        </w:rPr>
        <w:t xml:space="preserve">, el </w:t>
      </w:r>
      <w:r w:rsidR="000C54F3" w:rsidRPr="006531E7">
        <w:rPr>
          <w:rFonts w:ascii="Arial" w:hAnsi="Arial" w:cs="Arial"/>
          <w:sz w:val="28"/>
          <w:szCs w:val="28"/>
        </w:rPr>
        <w:t>P</w:t>
      </w:r>
      <w:r w:rsidR="003261F3" w:rsidRPr="006531E7">
        <w:rPr>
          <w:rFonts w:ascii="Arial" w:hAnsi="Arial" w:cs="Arial"/>
          <w:sz w:val="28"/>
          <w:szCs w:val="28"/>
        </w:rPr>
        <w:t>residente afirmó que</w:t>
      </w:r>
      <w:r w:rsidR="000C54F3" w:rsidRPr="006531E7">
        <w:rPr>
          <w:rFonts w:ascii="Arial" w:hAnsi="Arial" w:cs="Arial"/>
          <w:sz w:val="28"/>
          <w:szCs w:val="28"/>
        </w:rPr>
        <w:t xml:space="preserve">, en congruencia con la reforma constitucional, el referido Código “… </w:t>
      </w:r>
      <w:r w:rsidR="000C54F3" w:rsidRPr="006531E7">
        <w:rPr>
          <w:rFonts w:ascii="Arial" w:hAnsi="Arial" w:cs="Arial"/>
          <w:sz w:val="28"/>
          <w:szCs w:val="28"/>
        </w:rPr>
        <w:lastRenderedPageBreak/>
        <w:t>establece un sistema de justicia restaurativo y no sólo de represión penal”.</w:t>
      </w:r>
      <w:r w:rsidR="000C54F3" w:rsidRPr="006531E7">
        <w:rPr>
          <w:rStyle w:val="Refdenotaalpie"/>
          <w:rFonts w:ascii="Arial" w:hAnsi="Arial" w:cs="Arial"/>
          <w:sz w:val="28"/>
          <w:szCs w:val="28"/>
        </w:rPr>
        <w:footnoteReference w:id="13"/>
      </w:r>
      <w:r w:rsidR="000C54F3" w:rsidRPr="006531E7">
        <w:rPr>
          <w:rFonts w:ascii="Arial" w:hAnsi="Arial" w:cs="Arial"/>
          <w:sz w:val="28"/>
          <w:szCs w:val="28"/>
        </w:rPr>
        <w:t xml:space="preserve"> </w:t>
      </w:r>
      <w:r w:rsidR="00B46BA3" w:rsidRPr="006531E7">
        <w:rPr>
          <w:rFonts w:ascii="Arial" w:hAnsi="Arial" w:cs="Arial"/>
          <w:sz w:val="28"/>
          <w:szCs w:val="28"/>
        </w:rPr>
        <w:t>En este contexto, viniendo desde la figura del ejecutivo federal una afirmación de tal calibre, considero que en los próximos meses y años veremos una gran actividad</w:t>
      </w:r>
      <w:r w:rsidR="004921E5" w:rsidRPr="006531E7">
        <w:rPr>
          <w:rFonts w:ascii="Arial" w:hAnsi="Arial" w:cs="Arial"/>
          <w:sz w:val="28"/>
          <w:szCs w:val="28"/>
        </w:rPr>
        <w:t>,</w:t>
      </w:r>
      <w:r w:rsidR="00B46BA3" w:rsidRPr="006531E7">
        <w:rPr>
          <w:rFonts w:ascii="Arial" w:hAnsi="Arial" w:cs="Arial"/>
          <w:sz w:val="28"/>
          <w:szCs w:val="28"/>
        </w:rPr>
        <w:t xml:space="preserve"> tendiente a la instrumentación formal de programas de mediación penal y justicia restaurativa. </w:t>
      </w:r>
    </w:p>
    <w:p w:rsidR="004921E5" w:rsidRPr="006531E7" w:rsidRDefault="004921E5" w:rsidP="002439DA">
      <w:pPr>
        <w:spacing w:line="360" w:lineRule="auto"/>
        <w:jc w:val="both"/>
        <w:rPr>
          <w:rFonts w:ascii="Arial" w:hAnsi="Arial" w:cs="Arial"/>
          <w:sz w:val="28"/>
          <w:szCs w:val="28"/>
        </w:rPr>
      </w:pPr>
    </w:p>
    <w:p w:rsidR="00B46BA3" w:rsidRPr="006531E7" w:rsidRDefault="00B46BA3" w:rsidP="002439DA">
      <w:pPr>
        <w:spacing w:line="360" w:lineRule="auto"/>
        <w:jc w:val="both"/>
        <w:rPr>
          <w:rFonts w:ascii="Arial" w:hAnsi="Arial" w:cs="Arial"/>
          <w:sz w:val="28"/>
          <w:szCs w:val="28"/>
        </w:rPr>
      </w:pPr>
      <w:r w:rsidRPr="006531E7">
        <w:rPr>
          <w:rFonts w:ascii="Arial" w:hAnsi="Arial" w:cs="Arial"/>
          <w:sz w:val="28"/>
          <w:szCs w:val="28"/>
        </w:rPr>
        <w:t xml:space="preserve">Y esto lo veo como una gran oportunidad para la búsqueda de paz y reconciliación en nuestras comunidades, por las razones y argumentos antes planteados; pero también como un enorme reto, pues con frecuencia, específicamente en centros de justicia alternativa penal, el criterio utilitario </w:t>
      </w:r>
      <w:r w:rsidR="004921E5" w:rsidRPr="006531E7">
        <w:rPr>
          <w:rFonts w:ascii="Arial" w:hAnsi="Arial" w:cs="Arial"/>
          <w:sz w:val="28"/>
          <w:szCs w:val="28"/>
        </w:rPr>
        <w:t xml:space="preserve">para su empleo predomina sobre uno de corte racional, lo que conlleva a que en la práctica, en lugar de mediaciones y procesos que consistentemente logran resultados restaurativos, se acude a rápidas negociaciones entre fiscalía y defensa, o a conciliaciones </w:t>
      </w:r>
      <w:r w:rsidR="004921E5" w:rsidRPr="006531E7">
        <w:rPr>
          <w:rFonts w:ascii="Arial" w:hAnsi="Arial" w:cs="Arial"/>
          <w:i/>
          <w:sz w:val="28"/>
          <w:szCs w:val="28"/>
        </w:rPr>
        <w:t xml:space="preserve">exprés, </w:t>
      </w:r>
      <w:r w:rsidR="004921E5" w:rsidRPr="006531E7">
        <w:rPr>
          <w:rFonts w:ascii="Arial" w:hAnsi="Arial" w:cs="Arial"/>
          <w:sz w:val="28"/>
          <w:szCs w:val="28"/>
        </w:rPr>
        <w:t>que si bien pueden preferirse en ocasiones a la sentencia, no siempre resultan satisfactori</w:t>
      </w:r>
      <w:r w:rsidR="003E36F5">
        <w:rPr>
          <w:rFonts w:ascii="Arial" w:hAnsi="Arial" w:cs="Arial"/>
          <w:sz w:val="28"/>
          <w:szCs w:val="28"/>
        </w:rPr>
        <w:t>a</w:t>
      </w:r>
      <w:bookmarkStart w:id="0" w:name="_GoBack"/>
      <w:bookmarkEnd w:id="0"/>
      <w:r w:rsidR="004921E5" w:rsidRPr="006531E7">
        <w:rPr>
          <w:rFonts w:ascii="Arial" w:hAnsi="Arial" w:cs="Arial"/>
          <w:sz w:val="28"/>
          <w:szCs w:val="28"/>
        </w:rPr>
        <w:t xml:space="preserve">s para quienes los intentan; e incluso se habla de que en algunos lugares se </w:t>
      </w:r>
      <w:r w:rsidR="009D58CE" w:rsidRPr="006531E7">
        <w:rPr>
          <w:rFonts w:ascii="Arial" w:hAnsi="Arial" w:cs="Arial"/>
          <w:sz w:val="28"/>
          <w:szCs w:val="28"/>
        </w:rPr>
        <w:t>han prestado para la coacción de imputados y víctimas</w:t>
      </w:r>
      <w:r w:rsidR="004921E5" w:rsidRPr="006531E7">
        <w:rPr>
          <w:rFonts w:ascii="Arial" w:hAnsi="Arial" w:cs="Arial"/>
          <w:i/>
          <w:sz w:val="28"/>
          <w:szCs w:val="28"/>
        </w:rPr>
        <w:t>.</w:t>
      </w:r>
    </w:p>
    <w:p w:rsidR="003854B7" w:rsidRPr="006531E7" w:rsidRDefault="003854B7" w:rsidP="004921E5">
      <w:pPr>
        <w:spacing w:line="360" w:lineRule="auto"/>
        <w:rPr>
          <w:rFonts w:ascii="Arial" w:hAnsi="Arial" w:cs="Arial"/>
          <w:sz w:val="28"/>
          <w:szCs w:val="28"/>
        </w:rPr>
      </w:pPr>
    </w:p>
    <w:p w:rsidR="004921E5" w:rsidRPr="006531E7" w:rsidRDefault="004921E5" w:rsidP="004921E5">
      <w:pPr>
        <w:spacing w:line="360" w:lineRule="auto"/>
        <w:jc w:val="both"/>
        <w:rPr>
          <w:rFonts w:ascii="Arial" w:hAnsi="Arial" w:cs="Arial"/>
          <w:sz w:val="28"/>
          <w:szCs w:val="28"/>
        </w:rPr>
      </w:pPr>
      <w:r w:rsidRPr="006531E7">
        <w:rPr>
          <w:rFonts w:ascii="Arial" w:hAnsi="Arial" w:cs="Arial"/>
          <w:sz w:val="28"/>
          <w:szCs w:val="28"/>
        </w:rPr>
        <w:t xml:space="preserve">Por ello, nuestro deber como profesionales de la resolución de conflictos es el de pugnar porque el </w:t>
      </w:r>
      <w:r w:rsidR="009D58CE" w:rsidRPr="006531E7">
        <w:rPr>
          <w:rFonts w:ascii="Arial" w:hAnsi="Arial" w:cs="Arial"/>
          <w:sz w:val="28"/>
          <w:szCs w:val="28"/>
        </w:rPr>
        <w:t>deber</w:t>
      </w:r>
      <w:r w:rsidRPr="006531E7">
        <w:rPr>
          <w:rFonts w:ascii="Arial" w:hAnsi="Arial" w:cs="Arial"/>
          <w:sz w:val="28"/>
          <w:szCs w:val="28"/>
        </w:rPr>
        <w:t xml:space="preserve"> ahora consagrado en nuestra Constitución e</w:t>
      </w:r>
      <w:r w:rsidR="009D58CE" w:rsidRPr="006531E7">
        <w:rPr>
          <w:rFonts w:ascii="Arial" w:hAnsi="Arial" w:cs="Arial"/>
          <w:sz w:val="28"/>
          <w:szCs w:val="28"/>
        </w:rPr>
        <w:t xml:space="preserve">n su capítulo de los Derechos Humanos y sus </w:t>
      </w:r>
      <w:r w:rsidR="009D58CE" w:rsidRPr="006531E7">
        <w:rPr>
          <w:rFonts w:ascii="Arial" w:hAnsi="Arial" w:cs="Arial"/>
          <w:sz w:val="28"/>
          <w:szCs w:val="28"/>
        </w:rPr>
        <w:lastRenderedPageBreak/>
        <w:t>Garantías para efecto de que nuestro marco jurídico establezca mecanismos alternativos para la solución de conflictos, se haga efectivo en el sentido más amplio posible, que será aquel que permita una tutela amplia de los derechos y aspiraciones de las personas a una vida digna y de paz.</w:t>
      </w:r>
    </w:p>
    <w:sectPr w:rsidR="004921E5" w:rsidRPr="006531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89" w:rsidRDefault="00087689" w:rsidP="002439DA">
      <w:r>
        <w:separator/>
      </w:r>
    </w:p>
  </w:endnote>
  <w:endnote w:type="continuationSeparator" w:id="0">
    <w:p w:rsidR="00087689" w:rsidRDefault="00087689" w:rsidP="002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89" w:rsidRDefault="00087689" w:rsidP="002439DA">
      <w:r>
        <w:separator/>
      </w:r>
    </w:p>
  </w:footnote>
  <w:footnote w:type="continuationSeparator" w:id="0">
    <w:p w:rsidR="00087689" w:rsidRDefault="00087689" w:rsidP="002439DA">
      <w:r>
        <w:continuationSeparator/>
      </w:r>
    </w:p>
  </w:footnote>
  <w:footnote w:id="1">
    <w:p w:rsidR="00E50B68" w:rsidRPr="00E50B68" w:rsidRDefault="00E50B68">
      <w:pPr>
        <w:pStyle w:val="Textonotapie"/>
        <w:rPr>
          <w:rFonts w:asciiTheme="minorHAnsi" w:hAnsiTheme="minorHAnsi"/>
          <w:lang w:val="es-MX"/>
        </w:rPr>
      </w:pPr>
      <w:r>
        <w:rPr>
          <w:rStyle w:val="Refdenotaalpie"/>
        </w:rPr>
        <w:footnoteRef/>
      </w:r>
      <w:r>
        <w:t xml:space="preserve"> </w:t>
      </w:r>
      <w:r>
        <w:rPr>
          <w:rFonts w:asciiTheme="minorHAnsi" w:hAnsiTheme="minorHAnsi"/>
          <w:lang w:val="es-MX"/>
        </w:rPr>
        <w:t>Conferencia dictada por el autor en el 10º Aniversario de la Justicia Alternativa en Colima, en marzo de 2014.</w:t>
      </w:r>
    </w:p>
  </w:footnote>
  <w:footnote w:id="2">
    <w:p w:rsidR="0046456A" w:rsidRPr="00794785" w:rsidRDefault="0046456A" w:rsidP="00794785">
      <w:pPr>
        <w:pStyle w:val="Textonotapie"/>
        <w:jc w:val="both"/>
        <w:rPr>
          <w:rFonts w:asciiTheme="minorHAnsi" w:hAnsiTheme="minorHAnsi"/>
        </w:rPr>
      </w:pPr>
      <w:r w:rsidRPr="00794785">
        <w:rPr>
          <w:rStyle w:val="Refdenotaalpie"/>
          <w:rFonts w:asciiTheme="minorHAnsi" w:hAnsiTheme="minorHAnsi"/>
        </w:rPr>
        <w:footnoteRef/>
      </w:r>
      <w:r w:rsidRPr="00794785">
        <w:rPr>
          <w:rFonts w:asciiTheme="minorHAnsi" w:hAnsiTheme="minorHAnsi"/>
        </w:rPr>
        <w:t xml:space="preserve"> </w:t>
      </w:r>
      <w:proofErr w:type="spellStart"/>
      <w:r w:rsidRPr="00794785">
        <w:rPr>
          <w:rFonts w:asciiTheme="minorHAnsi" w:hAnsiTheme="minorHAnsi"/>
        </w:rPr>
        <w:t>Maier</w:t>
      </w:r>
      <w:proofErr w:type="spellEnd"/>
      <w:r w:rsidRPr="00794785">
        <w:rPr>
          <w:rFonts w:asciiTheme="minorHAnsi" w:hAnsiTheme="minorHAnsi"/>
        </w:rPr>
        <w:t xml:space="preserve">, J. (2005) </w:t>
      </w:r>
      <w:r w:rsidRPr="00794785">
        <w:rPr>
          <w:rFonts w:asciiTheme="minorHAnsi" w:hAnsiTheme="minorHAnsi"/>
          <w:i/>
        </w:rPr>
        <w:t>El ingreso de la reparación del daño como tercera vía al derecho penal argentino</w:t>
      </w:r>
      <w:r w:rsidRPr="00794785">
        <w:rPr>
          <w:rFonts w:asciiTheme="minorHAnsi" w:hAnsiTheme="minorHAnsi"/>
        </w:rPr>
        <w:t xml:space="preserve"> en</w:t>
      </w:r>
      <w:r w:rsidRPr="00794785">
        <w:rPr>
          <w:rFonts w:asciiTheme="minorHAnsi" w:hAnsiTheme="minorHAnsi"/>
          <w:i/>
        </w:rPr>
        <w:t xml:space="preserve">  </w:t>
      </w:r>
      <w:proofErr w:type="spellStart"/>
      <w:r w:rsidRPr="00794785">
        <w:rPr>
          <w:rFonts w:asciiTheme="minorHAnsi" w:hAnsiTheme="minorHAnsi"/>
        </w:rPr>
        <w:t>Maier</w:t>
      </w:r>
      <w:proofErr w:type="spellEnd"/>
      <w:r w:rsidRPr="00794785">
        <w:rPr>
          <w:rFonts w:asciiTheme="minorHAnsi" w:hAnsiTheme="minorHAnsi"/>
        </w:rPr>
        <w:t xml:space="preserve">, J. y </w:t>
      </w:r>
      <w:proofErr w:type="spellStart"/>
      <w:r w:rsidRPr="00794785">
        <w:rPr>
          <w:rFonts w:asciiTheme="minorHAnsi" w:hAnsiTheme="minorHAnsi"/>
        </w:rPr>
        <w:t>Binder</w:t>
      </w:r>
      <w:proofErr w:type="spellEnd"/>
      <w:r w:rsidRPr="00794785">
        <w:rPr>
          <w:rFonts w:asciiTheme="minorHAnsi" w:hAnsiTheme="minorHAnsi"/>
        </w:rPr>
        <w:t xml:space="preserve">, A. (Comp.) </w:t>
      </w:r>
      <w:r w:rsidRPr="00794785">
        <w:rPr>
          <w:rFonts w:asciiTheme="minorHAnsi" w:hAnsiTheme="minorHAnsi"/>
          <w:i/>
        </w:rPr>
        <w:t>El Derecho Penal Hoy</w:t>
      </w:r>
      <w:r w:rsidRPr="00794785">
        <w:rPr>
          <w:rFonts w:asciiTheme="minorHAnsi" w:hAnsiTheme="minorHAnsi"/>
        </w:rPr>
        <w:t>. Buenos Aires: Editores del Puerto. p. 28</w:t>
      </w:r>
    </w:p>
  </w:footnote>
  <w:footnote w:id="3">
    <w:p w:rsidR="00E248D6" w:rsidRPr="00794785" w:rsidRDefault="00E248D6">
      <w:pPr>
        <w:pStyle w:val="Textonotapie"/>
        <w:rPr>
          <w:rFonts w:asciiTheme="minorHAnsi" w:hAnsiTheme="minorHAnsi"/>
        </w:rPr>
      </w:pPr>
      <w:r w:rsidRPr="00794785">
        <w:rPr>
          <w:rStyle w:val="Refdenotaalpie"/>
          <w:rFonts w:asciiTheme="minorHAnsi" w:hAnsiTheme="minorHAnsi"/>
        </w:rPr>
        <w:footnoteRef/>
      </w:r>
      <w:r w:rsidRPr="00794785">
        <w:rPr>
          <w:rFonts w:asciiTheme="minorHAnsi" w:hAnsiTheme="minorHAnsi"/>
        </w:rPr>
        <w:t xml:space="preserve"> </w:t>
      </w:r>
      <w:r w:rsidR="0046456A" w:rsidRPr="00794785">
        <w:rPr>
          <w:rFonts w:asciiTheme="minorHAnsi" w:hAnsiTheme="minorHAnsi"/>
          <w:i/>
        </w:rPr>
        <w:t>Ídem.</w:t>
      </w:r>
      <w:r w:rsidR="0046456A" w:rsidRPr="00794785">
        <w:rPr>
          <w:rFonts w:asciiTheme="minorHAnsi" w:hAnsiTheme="minorHAnsi"/>
        </w:rPr>
        <w:t xml:space="preserve"> p. p. 27-36.</w:t>
      </w:r>
    </w:p>
  </w:footnote>
  <w:footnote w:id="4">
    <w:p w:rsidR="002439DA" w:rsidRPr="00E50B68" w:rsidRDefault="002439DA" w:rsidP="002439DA">
      <w:pPr>
        <w:pStyle w:val="Textonotapie"/>
        <w:rPr>
          <w:rFonts w:asciiTheme="minorHAnsi" w:hAnsiTheme="minorHAnsi"/>
          <w:lang w:val="es-MX"/>
        </w:rPr>
      </w:pPr>
      <w:r w:rsidRPr="00794785">
        <w:rPr>
          <w:rStyle w:val="Refdenotaalpie"/>
          <w:rFonts w:asciiTheme="minorHAnsi" w:hAnsiTheme="minorHAnsi"/>
        </w:rPr>
        <w:footnoteRef/>
      </w:r>
      <w:r w:rsidRPr="00794785">
        <w:rPr>
          <w:rFonts w:asciiTheme="minorHAnsi" w:hAnsiTheme="minorHAnsi"/>
        </w:rPr>
        <w:t xml:space="preserve"> </w:t>
      </w:r>
      <w:proofErr w:type="spellStart"/>
      <w:r w:rsidRPr="00794785">
        <w:rPr>
          <w:rFonts w:asciiTheme="minorHAnsi" w:hAnsiTheme="minorHAnsi"/>
          <w:lang w:val="es-MX"/>
        </w:rPr>
        <w:t>Neuman</w:t>
      </w:r>
      <w:proofErr w:type="spellEnd"/>
      <w:r w:rsidRPr="00794785">
        <w:rPr>
          <w:rFonts w:asciiTheme="minorHAnsi" w:hAnsiTheme="minorHAnsi"/>
          <w:lang w:val="es-MX"/>
        </w:rPr>
        <w:t xml:space="preserve">, E. (2005) </w:t>
      </w:r>
      <w:r w:rsidRPr="00794785">
        <w:rPr>
          <w:rFonts w:asciiTheme="minorHAnsi" w:hAnsiTheme="minorHAnsi"/>
          <w:i/>
          <w:lang w:val="es-MX"/>
        </w:rPr>
        <w:t>La Mediación Penal y la Justicia Restaurativa.</w:t>
      </w:r>
      <w:r w:rsidRPr="00794785">
        <w:rPr>
          <w:rFonts w:asciiTheme="minorHAnsi" w:hAnsiTheme="minorHAnsi"/>
          <w:lang w:val="es-MX"/>
        </w:rPr>
        <w:t xml:space="preserve"> México: Porrúa.</w:t>
      </w:r>
      <w:r w:rsidRPr="00794785">
        <w:rPr>
          <w:rFonts w:asciiTheme="minorHAnsi" w:hAnsiTheme="minorHAnsi"/>
          <w:i/>
          <w:lang w:val="es-MX"/>
        </w:rPr>
        <w:t xml:space="preserve"> </w:t>
      </w:r>
      <w:r w:rsidRPr="00794785">
        <w:rPr>
          <w:rFonts w:asciiTheme="minorHAnsi" w:hAnsiTheme="minorHAnsi"/>
          <w:lang w:val="es-MX"/>
        </w:rPr>
        <w:t xml:space="preserve">p. </w:t>
      </w:r>
      <w:r w:rsidRPr="00E50B68">
        <w:rPr>
          <w:rFonts w:asciiTheme="minorHAnsi" w:hAnsiTheme="minorHAnsi"/>
          <w:lang w:val="es-MX"/>
        </w:rPr>
        <w:t>5.</w:t>
      </w:r>
    </w:p>
  </w:footnote>
  <w:footnote w:id="5">
    <w:p w:rsidR="00E50B68" w:rsidRPr="00E50B68" w:rsidRDefault="00E50B68">
      <w:pPr>
        <w:pStyle w:val="Textonotapie"/>
      </w:pPr>
      <w:r w:rsidRPr="00E50B68">
        <w:rPr>
          <w:rStyle w:val="Refdenotaalpie"/>
          <w:rFonts w:asciiTheme="minorHAnsi" w:hAnsiTheme="minorHAnsi"/>
        </w:rPr>
        <w:footnoteRef/>
      </w:r>
      <w:r w:rsidRPr="00E50B68">
        <w:rPr>
          <w:rFonts w:asciiTheme="minorHAnsi" w:hAnsiTheme="minorHAnsi"/>
        </w:rPr>
        <w:t xml:space="preserve"> </w:t>
      </w:r>
      <w:r w:rsidRPr="00E50B68">
        <w:rPr>
          <w:rFonts w:asciiTheme="minorHAnsi" w:hAnsiTheme="minorHAnsi"/>
          <w:i/>
        </w:rPr>
        <w:t>Ídem</w:t>
      </w:r>
      <w:r w:rsidRPr="00E50B68">
        <w:rPr>
          <w:rFonts w:asciiTheme="minorHAnsi" w:hAnsiTheme="minorHAnsi"/>
        </w:rPr>
        <w:t>, p. 6.</w:t>
      </w:r>
      <w:r>
        <w:t xml:space="preserve"> </w:t>
      </w:r>
    </w:p>
  </w:footnote>
  <w:footnote w:id="6">
    <w:p w:rsidR="009D72F9" w:rsidRPr="00E518F6" w:rsidRDefault="009D72F9">
      <w:pPr>
        <w:pStyle w:val="Textonotapie"/>
        <w:rPr>
          <w:rFonts w:asciiTheme="minorHAnsi" w:hAnsiTheme="minorHAnsi"/>
        </w:rPr>
      </w:pPr>
      <w:r w:rsidRPr="00E518F6">
        <w:rPr>
          <w:rStyle w:val="Refdenotaalpie"/>
          <w:rFonts w:asciiTheme="minorHAnsi" w:hAnsiTheme="minorHAnsi"/>
        </w:rPr>
        <w:footnoteRef/>
      </w:r>
      <w:r w:rsidRPr="00E518F6">
        <w:rPr>
          <w:rFonts w:asciiTheme="minorHAnsi" w:hAnsiTheme="minorHAnsi"/>
        </w:rPr>
        <w:t xml:space="preserve"> </w:t>
      </w:r>
      <w:proofErr w:type="spellStart"/>
      <w:r w:rsidRPr="00E518F6">
        <w:rPr>
          <w:rFonts w:asciiTheme="minorHAnsi" w:hAnsiTheme="minorHAnsi"/>
        </w:rPr>
        <w:t>Pesqueira</w:t>
      </w:r>
      <w:proofErr w:type="spellEnd"/>
      <w:r w:rsidRPr="00E518F6">
        <w:rPr>
          <w:rFonts w:asciiTheme="minorHAnsi" w:hAnsiTheme="minorHAnsi"/>
        </w:rPr>
        <w:t>, J.</w:t>
      </w:r>
      <w:r w:rsidR="00E50B68">
        <w:rPr>
          <w:rFonts w:asciiTheme="minorHAnsi" w:hAnsiTheme="minorHAnsi"/>
        </w:rPr>
        <w:t xml:space="preserve"> </w:t>
      </w:r>
      <w:r w:rsidRPr="00E518F6">
        <w:rPr>
          <w:rFonts w:asciiTheme="minorHAnsi" w:hAnsiTheme="minorHAnsi"/>
        </w:rPr>
        <w:t xml:space="preserve">(2012) </w:t>
      </w:r>
      <w:r w:rsidRPr="00E518F6">
        <w:rPr>
          <w:rFonts w:asciiTheme="minorHAnsi" w:hAnsiTheme="minorHAnsi"/>
          <w:i/>
        </w:rPr>
        <w:t xml:space="preserve">Justicia Alternativa y el Sistema Acusatorio </w:t>
      </w:r>
      <w:r w:rsidRPr="00E518F6">
        <w:rPr>
          <w:rFonts w:asciiTheme="minorHAnsi" w:hAnsiTheme="minorHAnsi"/>
        </w:rPr>
        <w:t>México: Secretaría Técnica del Consejo de Coordinación para la Implementación del Sistema de Justicia Penal de la Secretaría de Gobernación.</w:t>
      </w:r>
      <w:r w:rsidR="00B24D82">
        <w:rPr>
          <w:rFonts w:asciiTheme="minorHAnsi" w:hAnsiTheme="minorHAnsi"/>
        </w:rPr>
        <w:t xml:space="preserve"> p. 89.</w:t>
      </w:r>
    </w:p>
  </w:footnote>
  <w:footnote w:id="7">
    <w:p w:rsidR="002439DA" w:rsidRPr="00794785" w:rsidRDefault="002439DA" w:rsidP="002439DA">
      <w:pPr>
        <w:pStyle w:val="Textonotapie"/>
        <w:rPr>
          <w:rFonts w:asciiTheme="minorHAnsi" w:hAnsiTheme="minorHAnsi"/>
          <w:lang w:val="es-MX"/>
        </w:rPr>
      </w:pPr>
      <w:r w:rsidRPr="00794785">
        <w:rPr>
          <w:rStyle w:val="Refdenotaalpie"/>
          <w:rFonts w:asciiTheme="minorHAnsi" w:hAnsiTheme="minorHAnsi"/>
        </w:rPr>
        <w:footnoteRef/>
      </w:r>
      <w:r w:rsidRPr="00794785">
        <w:rPr>
          <w:rFonts w:asciiTheme="minorHAnsi" w:hAnsiTheme="minorHAnsi"/>
        </w:rPr>
        <w:t xml:space="preserve"> </w:t>
      </w:r>
      <w:r w:rsidRPr="00794785">
        <w:rPr>
          <w:rFonts w:asciiTheme="minorHAnsi" w:hAnsiTheme="minorHAnsi"/>
          <w:lang w:val="es-MX"/>
        </w:rPr>
        <w:t xml:space="preserve">Recomendaciones </w:t>
      </w:r>
      <w:proofErr w:type="gramStart"/>
      <w:r w:rsidRPr="00794785">
        <w:rPr>
          <w:rFonts w:asciiTheme="minorHAnsi" w:hAnsiTheme="minorHAnsi"/>
          <w:lang w:val="es-MX"/>
        </w:rPr>
        <w:t>R(</w:t>
      </w:r>
      <w:proofErr w:type="gramEnd"/>
      <w:r w:rsidRPr="00794785">
        <w:rPr>
          <w:rFonts w:asciiTheme="minorHAnsi" w:hAnsiTheme="minorHAnsi"/>
          <w:lang w:val="es-MX"/>
        </w:rPr>
        <w:t>83)7; R (85)11; R(87)18; R(87)21; R(92)16; R(99)19.</w:t>
      </w:r>
    </w:p>
  </w:footnote>
  <w:footnote w:id="8">
    <w:p w:rsidR="00B24D82" w:rsidRPr="006531E7" w:rsidRDefault="00B24D82">
      <w:pPr>
        <w:pStyle w:val="Textonotapie"/>
        <w:rPr>
          <w:rFonts w:asciiTheme="minorHAnsi" w:hAnsiTheme="minorHAnsi"/>
          <w:lang w:val="es-MX"/>
        </w:rPr>
      </w:pPr>
      <w:r w:rsidRPr="00B24D82">
        <w:rPr>
          <w:rStyle w:val="Refdenotaalpie"/>
          <w:rFonts w:asciiTheme="minorHAnsi" w:hAnsiTheme="minorHAnsi"/>
        </w:rPr>
        <w:footnoteRef/>
      </w:r>
      <w:r w:rsidRPr="006531E7">
        <w:rPr>
          <w:rFonts w:asciiTheme="minorHAnsi" w:hAnsiTheme="minorHAnsi"/>
          <w:lang w:val="es-MX"/>
        </w:rPr>
        <w:t xml:space="preserve"> </w:t>
      </w:r>
      <w:proofErr w:type="spellStart"/>
      <w:r w:rsidR="00E50B68">
        <w:rPr>
          <w:rFonts w:asciiTheme="minorHAnsi" w:hAnsiTheme="minorHAnsi"/>
          <w:lang w:val="es-MX"/>
        </w:rPr>
        <w:t>Pesqueira</w:t>
      </w:r>
      <w:proofErr w:type="spellEnd"/>
      <w:r w:rsidR="00E50B68">
        <w:rPr>
          <w:rFonts w:asciiTheme="minorHAnsi" w:hAnsiTheme="minorHAnsi"/>
          <w:lang w:val="es-MX"/>
        </w:rPr>
        <w:t xml:space="preserve">, </w:t>
      </w:r>
      <w:proofErr w:type="spellStart"/>
      <w:r w:rsidR="00E50B68" w:rsidRPr="00E50B68">
        <w:rPr>
          <w:rFonts w:asciiTheme="minorHAnsi" w:hAnsiTheme="minorHAnsi"/>
          <w:i/>
          <w:lang w:val="es-MX"/>
        </w:rPr>
        <w:t>Op</w:t>
      </w:r>
      <w:proofErr w:type="spellEnd"/>
      <w:r w:rsidR="00E50B68" w:rsidRPr="00E50B68">
        <w:rPr>
          <w:rFonts w:asciiTheme="minorHAnsi" w:hAnsiTheme="minorHAnsi"/>
          <w:i/>
          <w:lang w:val="es-MX"/>
        </w:rPr>
        <w:t>. Cit</w:t>
      </w:r>
      <w:r w:rsidRPr="006531E7">
        <w:rPr>
          <w:rFonts w:asciiTheme="minorHAnsi" w:hAnsiTheme="minorHAnsi"/>
          <w:lang w:val="es-MX"/>
        </w:rPr>
        <w:t xml:space="preserve">. </w:t>
      </w:r>
      <w:r w:rsidR="00F14616" w:rsidRPr="006531E7">
        <w:rPr>
          <w:rFonts w:asciiTheme="minorHAnsi" w:hAnsiTheme="minorHAnsi"/>
          <w:lang w:val="es-MX"/>
        </w:rPr>
        <w:t xml:space="preserve"> </w:t>
      </w:r>
      <w:r w:rsidRPr="006531E7">
        <w:rPr>
          <w:rFonts w:asciiTheme="minorHAnsi" w:hAnsiTheme="minorHAnsi"/>
          <w:lang w:val="es-MX"/>
        </w:rPr>
        <w:t>p. 106.</w:t>
      </w:r>
    </w:p>
  </w:footnote>
  <w:footnote w:id="9">
    <w:p w:rsidR="005A3A47" w:rsidRPr="00737FDF" w:rsidRDefault="005A3A47">
      <w:pPr>
        <w:pStyle w:val="Textonotapie"/>
        <w:rPr>
          <w:rFonts w:asciiTheme="minorHAnsi" w:hAnsiTheme="minorHAnsi"/>
          <w:lang w:val="es-MX"/>
        </w:rPr>
      </w:pPr>
      <w:r w:rsidRPr="00737FDF">
        <w:rPr>
          <w:rStyle w:val="Refdenotaalpie"/>
          <w:rFonts w:asciiTheme="minorHAnsi" w:hAnsiTheme="minorHAnsi"/>
        </w:rPr>
        <w:footnoteRef/>
      </w:r>
      <w:r w:rsidRPr="00737FDF">
        <w:rPr>
          <w:rFonts w:asciiTheme="minorHAnsi" w:hAnsiTheme="minorHAnsi"/>
          <w:lang w:val="es-MX"/>
        </w:rPr>
        <w:t xml:space="preserve"> </w:t>
      </w:r>
      <w:proofErr w:type="spellStart"/>
      <w:r w:rsidR="00737FDF" w:rsidRPr="00737FDF">
        <w:rPr>
          <w:rFonts w:asciiTheme="minorHAnsi" w:hAnsiTheme="minorHAnsi"/>
          <w:lang w:val="es-MX"/>
        </w:rPr>
        <w:t>Vecchi</w:t>
      </w:r>
      <w:proofErr w:type="spellEnd"/>
      <w:r w:rsidR="00737FDF" w:rsidRPr="00737FDF">
        <w:rPr>
          <w:rFonts w:asciiTheme="minorHAnsi" w:hAnsiTheme="minorHAnsi"/>
          <w:lang w:val="es-MX"/>
        </w:rPr>
        <w:t xml:space="preserve">, S. y Greco, S. </w:t>
      </w:r>
      <w:r w:rsidR="00737FDF">
        <w:rPr>
          <w:rFonts w:asciiTheme="minorHAnsi" w:hAnsiTheme="minorHAnsi"/>
          <w:lang w:val="es-MX"/>
        </w:rPr>
        <w:t xml:space="preserve">(1999) </w:t>
      </w:r>
    </w:p>
  </w:footnote>
  <w:footnote w:id="10">
    <w:p w:rsidR="0064028D" w:rsidRPr="00C16015" w:rsidRDefault="0064028D" w:rsidP="00F14616">
      <w:pPr>
        <w:spacing w:before="120" w:after="120"/>
        <w:jc w:val="both"/>
        <w:outlineLvl w:val="2"/>
        <w:rPr>
          <w:lang w:val="es-MX"/>
        </w:rPr>
      </w:pPr>
      <w:r w:rsidRPr="0064028D">
        <w:rPr>
          <w:rStyle w:val="Refdenotaalpie"/>
          <w:rFonts w:asciiTheme="minorHAnsi" w:hAnsiTheme="minorHAnsi"/>
        </w:rPr>
        <w:footnoteRef/>
      </w:r>
      <w:r w:rsidRPr="0064028D">
        <w:rPr>
          <w:rFonts w:asciiTheme="minorHAnsi" w:hAnsiTheme="minorHAnsi"/>
          <w:lang w:val="en-GB"/>
        </w:rPr>
        <w:t xml:space="preserve"> Marshall, T. F. (1999) </w:t>
      </w:r>
      <w:r w:rsidRPr="0064028D">
        <w:rPr>
          <w:rFonts w:asciiTheme="minorHAnsi" w:hAnsiTheme="minorHAnsi"/>
          <w:i/>
          <w:lang w:val="en-GB"/>
        </w:rPr>
        <w:t>Restorative J</w:t>
      </w:r>
      <w:proofErr w:type="spellStart"/>
      <w:r w:rsidRPr="0064028D">
        <w:rPr>
          <w:rFonts w:asciiTheme="minorHAnsi" w:hAnsiTheme="minorHAnsi"/>
          <w:i/>
          <w:lang w:val="en-US"/>
        </w:rPr>
        <w:t>ustice</w:t>
      </w:r>
      <w:proofErr w:type="spellEnd"/>
      <w:r w:rsidRPr="0064028D">
        <w:rPr>
          <w:rFonts w:asciiTheme="minorHAnsi" w:hAnsiTheme="minorHAnsi"/>
          <w:i/>
          <w:lang w:val="en-US"/>
        </w:rPr>
        <w:t xml:space="preserve">: An Overview. </w:t>
      </w:r>
      <w:r w:rsidRPr="0064028D">
        <w:rPr>
          <w:rFonts w:asciiTheme="minorHAnsi" w:hAnsiTheme="minorHAnsi"/>
          <w:lang w:val="en-US"/>
        </w:rPr>
        <w:t xml:space="preserve">London: Home </w:t>
      </w:r>
      <w:r w:rsidR="004C4CB2">
        <w:rPr>
          <w:rFonts w:asciiTheme="minorHAnsi" w:hAnsiTheme="minorHAnsi"/>
          <w:lang w:val="en-US"/>
        </w:rPr>
        <w:t xml:space="preserve">Office </w:t>
      </w:r>
      <w:proofErr w:type="spellStart"/>
      <w:r w:rsidR="004C4CB2">
        <w:rPr>
          <w:rFonts w:asciiTheme="minorHAnsi" w:hAnsiTheme="minorHAnsi"/>
          <w:lang w:val="en-US"/>
        </w:rPr>
        <w:t>Resarch</w:t>
      </w:r>
      <w:proofErr w:type="spellEnd"/>
      <w:r w:rsidR="004C4CB2">
        <w:rPr>
          <w:rFonts w:asciiTheme="minorHAnsi" w:hAnsiTheme="minorHAnsi"/>
          <w:lang w:val="en-US"/>
        </w:rPr>
        <w:t xml:space="preserve"> Development and </w:t>
      </w:r>
      <w:r w:rsidRPr="0064028D">
        <w:rPr>
          <w:rFonts w:asciiTheme="minorHAnsi" w:hAnsiTheme="minorHAnsi"/>
          <w:lang w:val="en-US"/>
        </w:rPr>
        <w:t xml:space="preserve">Statistics Directorate. </w:t>
      </w:r>
      <w:r w:rsidR="004C4CB2" w:rsidRPr="00C16015">
        <w:rPr>
          <w:rFonts w:asciiTheme="minorHAnsi" w:hAnsiTheme="minorHAnsi"/>
          <w:lang w:val="es-MX"/>
        </w:rPr>
        <w:t>39</w:t>
      </w:r>
      <w:r w:rsidRPr="00C16015">
        <w:rPr>
          <w:rFonts w:asciiTheme="minorHAnsi" w:hAnsiTheme="minorHAnsi"/>
          <w:lang w:val="es-MX"/>
        </w:rPr>
        <w:t xml:space="preserve"> p.</w:t>
      </w:r>
      <w:r w:rsidRPr="00C16015">
        <w:rPr>
          <w:lang w:val="es-MX"/>
        </w:rPr>
        <w:t xml:space="preserve"> </w:t>
      </w:r>
    </w:p>
  </w:footnote>
  <w:footnote w:id="11">
    <w:p w:rsidR="00CE22E6" w:rsidRPr="00CE22E6" w:rsidRDefault="00CE22E6" w:rsidP="003E36F5">
      <w:pPr>
        <w:spacing w:before="120" w:after="120"/>
        <w:jc w:val="both"/>
        <w:outlineLvl w:val="2"/>
        <w:rPr>
          <w:rFonts w:asciiTheme="minorHAnsi" w:hAnsiTheme="minorHAnsi" w:cs="Calibri"/>
          <w:lang w:val="es-MX"/>
        </w:rPr>
      </w:pPr>
      <w:r w:rsidRPr="00CE22E6">
        <w:rPr>
          <w:rStyle w:val="Refdenotaalpie"/>
          <w:rFonts w:asciiTheme="minorHAnsi" w:hAnsiTheme="minorHAnsi"/>
        </w:rPr>
        <w:footnoteRef/>
      </w:r>
      <w:r w:rsidRPr="00CE22E6">
        <w:rPr>
          <w:rFonts w:asciiTheme="minorHAnsi" w:hAnsiTheme="minorHAnsi"/>
        </w:rPr>
        <w:t xml:space="preserve"> </w:t>
      </w:r>
      <w:proofErr w:type="spellStart"/>
      <w:r w:rsidRPr="00CE22E6">
        <w:rPr>
          <w:rFonts w:asciiTheme="minorHAnsi" w:hAnsiTheme="minorHAnsi" w:cs="Calibri"/>
        </w:rPr>
        <w:t>Acland</w:t>
      </w:r>
      <w:proofErr w:type="spellEnd"/>
      <w:r w:rsidRPr="00CE22E6">
        <w:rPr>
          <w:rFonts w:asciiTheme="minorHAnsi" w:hAnsiTheme="minorHAnsi" w:cs="Calibri"/>
        </w:rPr>
        <w:t xml:space="preserve">, A.F. (1997) </w:t>
      </w:r>
      <w:r w:rsidRPr="00CE22E6">
        <w:rPr>
          <w:rFonts w:asciiTheme="minorHAnsi" w:hAnsiTheme="minorHAnsi" w:cs="Calibri"/>
          <w:i/>
        </w:rPr>
        <w:t>Cómo utilizar la mediación para resolver conflictos en las organizaciones</w:t>
      </w:r>
      <w:r w:rsidRPr="00CE22E6">
        <w:rPr>
          <w:rFonts w:asciiTheme="minorHAnsi" w:hAnsiTheme="minorHAnsi" w:cs="Calibri"/>
        </w:rPr>
        <w:t xml:space="preserve">. </w:t>
      </w:r>
      <w:r w:rsidRPr="00CE22E6">
        <w:rPr>
          <w:rFonts w:asciiTheme="minorHAnsi" w:hAnsiTheme="minorHAnsi" w:cs="Calibri"/>
          <w:lang w:val="es-MX"/>
        </w:rPr>
        <w:t xml:space="preserve">Barcelona: Paidós. </w:t>
      </w:r>
      <w:r>
        <w:rPr>
          <w:rFonts w:asciiTheme="minorHAnsi" w:hAnsiTheme="minorHAnsi" w:cs="Calibri"/>
          <w:lang w:val="es-MX"/>
        </w:rPr>
        <w:t>p.</w:t>
      </w:r>
      <w:r w:rsidRPr="00CE22E6">
        <w:rPr>
          <w:rFonts w:asciiTheme="minorHAnsi" w:hAnsiTheme="minorHAnsi" w:cs="Calibri"/>
          <w:lang w:val="es-MX"/>
        </w:rPr>
        <w:t xml:space="preserve"> p.</w:t>
      </w:r>
      <w:r>
        <w:rPr>
          <w:rFonts w:asciiTheme="minorHAnsi" w:hAnsiTheme="minorHAnsi" w:cs="Calibri"/>
          <w:lang w:val="es-MX"/>
        </w:rPr>
        <w:t xml:space="preserve"> 54-60</w:t>
      </w:r>
    </w:p>
  </w:footnote>
  <w:footnote w:id="12">
    <w:p w:rsidR="00B86C97" w:rsidRPr="00B46BA3" w:rsidRDefault="00B86C97">
      <w:pPr>
        <w:pStyle w:val="Textonotapie"/>
        <w:rPr>
          <w:rFonts w:asciiTheme="minorHAnsi" w:hAnsiTheme="minorHAnsi"/>
        </w:rPr>
      </w:pPr>
      <w:r w:rsidRPr="00B46BA3">
        <w:rPr>
          <w:rStyle w:val="Refdenotaalpie"/>
          <w:rFonts w:asciiTheme="minorHAnsi" w:hAnsiTheme="minorHAnsi"/>
        </w:rPr>
        <w:footnoteRef/>
      </w:r>
      <w:r w:rsidRPr="00B46BA3">
        <w:rPr>
          <w:rFonts w:asciiTheme="minorHAnsi" w:hAnsiTheme="minorHAnsi"/>
        </w:rPr>
        <w:t xml:space="preserve"> Código de Procedimientos Penales del Estado de Chihuahua (Decreto No. 611/06 P.O.); Código Procesal Penal del Estado de Nuevo León (P.O.E. 5 de julio de 2011); Código procesal Penal para el Estado de Oaxaca </w:t>
      </w:r>
      <w:r w:rsidR="00B46BA3" w:rsidRPr="00B46BA3">
        <w:rPr>
          <w:rFonts w:asciiTheme="minorHAnsi" w:hAnsiTheme="minorHAnsi"/>
        </w:rPr>
        <w:t xml:space="preserve"> (P.O.E. del 9 de septiembre de 2006).</w:t>
      </w:r>
    </w:p>
  </w:footnote>
  <w:footnote w:id="13">
    <w:p w:rsidR="000C54F3" w:rsidRPr="000C54F3" w:rsidRDefault="000C54F3" w:rsidP="000C54F3">
      <w:pPr>
        <w:pStyle w:val="Textonotapie"/>
        <w:jc w:val="both"/>
        <w:rPr>
          <w:rFonts w:asciiTheme="minorHAnsi" w:hAnsiTheme="minorHAnsi"/>
          <w:lang w:val="es-MX"/>
        </w:rPr>
      </w:pPr>
      <w:r>
        <w:rPr>
          <w:rStyle w:val="Refdenotaalpie"/>
        </w:rPr>
        <w:footnoteRef/>
      </w:r>
      <w:r>
        <w:t xml:space="preserve"> </w:t>
      </w:r>
      <w:r>
        <w:rPr>
          <w:rFonts w:asciiTheme="minorHAnsi" w:hAnsiTheme="minorHAnsi"/>
          <w:i/>
        </w:rPr>
        <w:t xml:space="preserve">Palabras del Presidente de los Estados Unidos Mexicanos, Licenciado Enrique Peña Nieto, durante la promulgación del Código Nacional de Procedimientos Penales y presentación de iniciativa de Ley de Medios Alternos de Solución de Conflictos. </w:t>
      </w:r>
      <w:r w:rsidRPr="000C54F3">
        <w:rPr>
          <w:rFonts w:asciiTheme="minorHAnsi" w:hAnsiTheme="minorHAnsi"/>
          <w:lang w:val="es-MX"/>
        </w:rPr>
        <w:t>[</w:t>
      </w:r>
      <w:r>
        <w:rPr>
          <w:rFonts w:asciiTheme="minorHAnsi" w:hAnsiTheme="minorHAnsi"/>
          <w:lang w:val="es-MX"/>
        </w:rPr>
        <w:t>documento en</w:t>
      </w:r>
      <w:r w:rsidRPr="000C54F3">
        <w:rPr>
          <w:rFonts w:asciiTheme="minorHAnsi" w:hAnsiTheme="minorHAnsi"/>
          <w:lang w:val="es-MX"/>
        </w:rPr>
        <w:t xml:space="preserve"> línea</w:t>
      </w:r>
      <w:r>
        <w:rPr>
          <w:rFonts w:asciiTheme="minorHAnsi" w:hAnsiTheme="minorHAnsi"/>
          <w:lang w:val="es-MX"/>
        </w:rPr>
        <w:t>] Recuperado en marzo de 2014. Ver:</w:t>
      </w:r>
      <w:r w:rsidRPr="000C54F3">
        <w:rPr>
          <w:rFonts w:asciiTheme="minorHAnsi" w:hAnsiTheme="minorHAnsi"/>
          <w:i/>
          <w:lang w:val="es-MX"/>
        </w:rPr>
        <w:t xml:space="preserve"> </w:t>
      </w:r>
      <w:r w:rsidRPr="000C54F3">
        <w:rPr>
          <w:rFonts w:asciiTheme="minorHAnsi" w:hAnsiTheme="minorHAnsi"/>
          <w:lang w:val="es-MX"/>
        </w:rPr>
        <w:t>http://www.presidencia.gob.mx/articulos-prensa/palabras-del-presidente-de-los-estados-unidos-mexicanos-licenciado-enrique-pena-nieto-durante-la-promulgacion-del-codigo-nacional-de-procedimientos-penales-y-presentacion-de-iniciativa-de-ley-de-med/</w:t>
      </w:r>
    </w:p>
    <w:p w:rsidR="000C54F3" w:rsidRPr="000C54F3" w:rsidRDefault="000C54F3">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6F92"/>
    <w:multiLevelType w:val="hybridMultilevel"/>
    <w:tmpl w:val="FCC6F270"/>
    <w:lvl w:ilvl="0" w:tplc="7B2828D2">
      <w:start w:val="1"/>
      <w:numFmt w:val="bullet"/>
      <w:lvlText w:val="•"/>
      <w:lvlJc w:val="left"/>
      <w:pPr>
        <w:tabs>
          <w:tab w:val="num" w:pos="720"/>
        </w:tabs>
        <w:ind w:left="720" w:hanging="360"/>
      </w:pPr>
      <w:rPr>
        <w:rFonts w:ascii="Arial" w:hAnsi="Arial" w:hint="default"/>
      </w:rPr>
    </w:lvl>
    <w:lvl w:ilvl="1" w:tplc="7292AEBE" w:tentative="1">
      <w:start w:val="1"/>
      <w:numFmt w:val="bullet"/>
      <w:lvlText w:val="•"/>
      <w:lvlJc w:val="left"/>
      <w:pPr>
        <w:tabs>
          <w:tab w:val="num" w:pos="1440"/>
        </w:tabs>
        <w:ind w:left="1440" w:hanging="360"/>
      </w:pPr>
      <w:rPr>
        <w:rFonts w:ascii="Arial" w:hAnsi="Arial" w:hint="default"/>
      </w:rPr>
    </w:lvl>
    <w:lvl w:ilvl="2" w:tplc="61683D3C" w:tentative="1">
      <w:start w:val="1"/>
      <w:numFmt w:val="bullet"/>
      <w:lvlText w:val="•"/>
      <w:lvlJc w:val="left"/>
      <w:pPr>
        <w:tabs>
          <w:tab w:val="num" w:pos="2160"/>
        </w:tabs>
        <w:ind w:left="2160" w:hanging="360"/>
      </w:pPr>
      <w:rPr>
        <w:rFonts w:ascii="Arial" w:hAnsi="Arial" w:hint="default"/>
      </w:rPr>
    </w:lvl>
    <w:lvl w:ilvl="3" w:tplc="7DA0F7BC" w:tentative="1">
      <w:start w:val="1"/>
      <w:numFmt w:val="bullet"/>
      <w:lvlText w:val="•"/>
      <w:lvlJc w:val="left"/>
      <w:pPr>
        <w:tabs>
          <w:tab w:val="num" w:pos="2880"/>
        </w:tabs>
        <w:ind w:left="2880" w:hanging="360"/>
      </w:pPr>
      <w:rPr>
        <w:rFonts w:ascii="Arial" w:hAnsi="Arial" w:hint="default"/>
      </w:rPr>
    </w:lvl>
    <w:lvl w:ilvl="4" w:tplc="76F40354" w:tentative="1">
      <w:start w:val="1"/>
      <w:numFmt w:val="bullet"/>
      <w:lvlText w:val="•"/>
      <w:lvlJc w:val="left"/>
      <w:pPr>
        <w:tabs>
          <w:tab w:val="num" w:pos="3600"/>
        </w:tabs>
        <w:ind w:left="3600" w:hanging="360"/>
      </w:pPr>
      <w:rPr>
        <w:rFonts w:ascii="Arial" w:hAnsi="Arial" w:hint="default"/>
      </w:rPr>
    </w:lvl>
    <w:lvl w:ilvl="5" w:tplc="E596637C" w:tentative="1">
      <w:start w:val="1"/>
      <w:numFmt w:val="bullet"/>
      <w:lvlText w:val="•"/>
      <w:lvlJc w:val="left"/>
      <w:pPr>
        <w:tabs>
          <w:tab w:val="num" w:pos="4320"/>
        </w:tabs>
        <w:ind w:left="4320" w:hanging="360"/>
      </w:pPr>
      <w:rPr>
        <w:rFonts w:ascii="Arial" w:hAnsi="Arial" w:hint="default"/>
      </w:rPr>
    </w:lvl>
    <w:lvl w:ilvl="6" w:tplc="17B0311E" w:tentative="1">
      <w:start w:val="1"/>
      <w:numFmt w:val="bullet"/>
      <w:lvlText w:val="•"/>
      <w:lvlJc w:val="left"/>
      <w:pPr>
        <w:tabs>
          <w:tab w:val="num" w:pos="5040"/>
        </w:tabs>
        <w:ind w:left="5040" w:hanging="360"/>
      </w:pPr>
      <w:rPr>
        <w:rFonts w:ascii="Arial" w:hAnsi="Arial" w:hint="default"/>
      </w:rPr>
    </w:lvl>
    <w:lvl w:ilvl="7" w:tplc="95126554" w:tentative="1">
      <w:start w:val="1"/>
      <w:numFmt w:val="bullet"/>
      <w:lvlText w:val="•"/>
      <w:lvlJc w:val="left"/>
      <w:pPr>
        <w:tabs>
          <w:tab w:val="num" w:pos="5760"/>
        </w:tabs>
        <w:ind w:left="5760" w:hanging="360"/>
      </w:pPr>
      <w:rPr>
        <w:rFonts w:ascii="Arial" w:hAnsi="Arial" w:hint="default"/>
      </w:rPr>
    </w:lvl>
    <w:lvl w:ilvl="8" w:tplc="D5804A4E" w:tentative="1">
      <w:start w:val="1"/>
      <w:numFmt w:val="bullet"/>
      <w:lvlText w:val="•"/>
      <w:lvlJc w:val="left"/>
      <w:pPr>
        <w:tabs>
          <w:tab w:val="num" w:pos="6480"/>
        </w:tabs>
        <w:ind w:left="6480" w:hanging="360"/>
      </w:pPr>
      <w:rPr>
        <w:rFonts w:ascii="Arial" w:hAnsi="Arial" w:hint="default"/>
      </w:rPr>
    </w:lvl>
  </w:abstractNum>
  <w:abstractNum w:abstractNumId="1">
    <w:nsid w:val="34D45785"/>
    <w:multiLevelType w:val="hybridMultilevel"/>
    <w:tmpl w:val="9598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572193"/>
    <w:multiLevelType w:val="hybridMultilevel"/>
    <w:tmpl w:val="8C60D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A"/>
    <w:rsid w:val="00087689"/>
    <w:rsid w:val="000C54F3"/>
    <w:rsid w:val="001F7DB5"/>
    <w:rsid w:val="002439DA"/>
    <w:rsid w:val="00251EF1"/>
    <w:rsid w:val="002F7ECA"/>
    <w:rsid w:val="003261F3"/>
    <w:rsid w:val="00341672"/>
    <w:rsid w:val="00360248"/>
    <w:rsid w:val="003854B7"/>
    <w:rsid w:val="003E36F5"/>
    <w:rsid w:val="00434DF5"/>
    <w:rsid w:val="0046456A"/>
    <w:rsid w:val="004921E5"/>
    <w:rsid w:val="004C4CB2"/>
    <w:rsid w:val="005526A1"/>
    <w:rsid w:val="005A3A47"/>
    <w:rsid w:val="00614EC7"/>
    <w:rsid w:val="006350C1"/>
    <w:rsid w:val="0064028D"/>
    <w:rsid w:val="00642452"/>
    <w:rsid w:val="006531E7"/>
    <w:rsid w:val="00661B34"/>
    <w:rsid w:val="006C6DCC"/>
    <w:rsid w:val="007327D6"/>
    <w:rsid w:val="00737FDF"/>
    <w:rsid w:val="00794785"/>
    <w:rsid w:val="007E07FE"/>
    <w:rsid w:val="007E7CCB"/>
    <w:rsid w:val="007F0C5D"/>
    <w:rsid w:val="00837D23"/>
    <w:rsid w:val="008706FF"/>
    <w:rsid w:val="009042EA"/>
    <w:rsid w:val="0097336F"/>
    <w:rsid w:val="009C69CD"/>
    <w:rsid w:val="009D58CE"/>
    <w:rsid w:val="009D72F9"/>
    <w:rsid w:val="00A60C79"/>
    <w:rsid w:val="00B24D82"/>
    <w:rsid w:val="00B46BA3"/>
    <w:rsid w:val="00B86C97"/>
    <w:rsid w:val="00BE04D5"/>
    <w:rsid w:val="00C16015"/>
    <w:rsid w:val="00C816A0"/>
    <w:rsid w:val="00CE22E6"/>
    <w:rsid w:val="00D36052"/>
    <w:rsid w:val="00D54347"/>
    <w:rsid w:val="00DF06D7"/>
    <w:rsid w:val="00E248D6"/>
    <w:rsid w:val="00E345B7"/>
    <w:rsid w:val="00E404D7"/>
    <w:rsid w:val="00E50B68"/>
    <w:rsid w:val="00E518F6"/>
    <w:rsid w:val="00F14616"/>
    <w:rsid w:val="00F3623F"/>
    <w:rsid w:val="00FA3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39DA"/>
  </w:style>
  <w:style w:type="character" w:customStyle="1" w:styleId="TextonotapieCar">
    <w:name w:val="Texto nota pie Car"/>
    <w:basedOn w:val="Fuentedeprrafopredeter"/>
    <w:link w:val="Textonotapie"/>
    <w:uiPriority w:val="99"/>
    <w:semiHidden/>
    <w:rsid w:val="002439D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439DA"/>
    <w:rPr>
      <w:vertAlign w:val="superscript"/>
    </w:rPr>
  </w:style>
  <w:style w:type="paragraph" w:styleId="Prrafodelista">
    <w:name w:val="List Paragraph"/>
    <w:basedOn w:val="Normal"/>
    <w:uiPriority w:val="34"/>
    <w:qFormat/>
    <w:rsid w:val="002F7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39DA"/>
  </w:style>
  <w:style w:type="character" w:customStyle="1" w:styleId="TextonotapieCar">
    <w:name w:val="Texto nota pie Car"/>
    <w:basedOn w:val="Fuentedeprrafopredeter"/>
    <w:link w:val="Textonotapie"/>
    <w:uiPriority w:val="99"/>
    <w:semiHidden/>
    <w:rsid w:val="002439D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439DA"/>
    <w:rPr>
      <w:vertAlign w:val="superscript"/>
    </w:rPr>
  </w:style>
  <w:style w:type="paragraph" w:styleId="Prrafodelista">
    <w:name w:val="List Paragraph"/>
    <w:basedOn w:val="Normal"/>
    <w:uiPriority w:val="34"/>
    <w:qFormat/>
    <w:rsid w:val="002F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7071">
      <w:bodyDiv w:val="1"/>
      <w:marLeft w:val="0"/>
      <w:marRight w:val="0"/>
      <w:marTop w:val="0"/>
      <w:marBottom w:val="0"/>
      <w:divBdr>
        <w:top w:val="none" w:sz="0" w:space="0" w:color="auto"/>
        <w:left w:val="none" w:sz="0" w:space="0" w:color="auto"/>
        <w:bottom w:val="none" w:sz="0" w:space="0" w:color="auto"/>
        <w:right w:val="none" w:sz="0" w:space="0" w:color="auto"/>
      </w:divBdr>
      <w:divsChild>
        <w:div w:id="1037240506">
          <w:marLeft w:val="547"/>
          <w:marRight w:val="0"/>
          <w:marTop w:val="106"/>
          <w:marBottom w:val="0"/>
          <w:divBdr>
            <w:top w:val="none" w:sz="0" w:space="0" w:color="auto"/>
            <w:left w:val="none" w:sz="0" w:space="0" w:color="auto"/>
            <w:bottom w:val="none" w:sz="0" w:space="0" w:color="auto"/>
            <w:right w:val="none" w:sz="0" w:space="0" w:color="auto"/>
          </w:divBdr>
        </w:div>
        <w:div w:id="1125393670">
          <w:marLeft w:val="547"/>
          <w:marRight w:val="0"/>
          <w:marTop w:val="106"/>
          <w:marBottom w:val="0"/>
          <w:divBdr>
            <w:top w:val="none" w:sz="0" w:space="0" w:color="auto"/>
            <w:left w:val="none" w:sz="0" w:space="0" w:color="auto"/>
            <w:bottom w:val="none" w:sz="0" w:space="0" w:color="auto"/>
            <w:right w:val="none" w:sz="0" w:space="0" w:color="auto"/>
          </w:divBdr>
        </w:div>
        <w:div w:id="1732848414">
          <w:marLeft w:val="547"/>
          <w:marRight w:val="0"/>
          <w:marTop w:val="106"/>
          <w:marBottom w:val="0"/>
          <w:divBdr>
            <w:top w:val="none" w:sz="0" w:space="0" w:color="auto"/>
            <w:left w:val="none" w:sz="0" w:space="0" w:color="auto"/>
            <w:bottom w:val="none" w:sz="0" w:space="0" w:color="auto"/>
            <w:right w:val="none" w:sz="0" w:space="0" w:color="auto"/>
          </w:divBdr>
        </w:div>
        <w:div w:id="2135974596">
          <w:marLeft w:val="547"/>
          <w:marRight w:val="0"/>
          <w:marTop w:val="106"/>
          <w:marBottom w:val="0"/>
          <w:divBdr>
            <w:top w:val="none" w:sz="0" w:space="0" w:color="auto"/>
            <w:left w:val="none" w:sz="0" w:space="0" w:color="auto"/>
            <w:bottom w:val="none" w:sz="0" w:space="0" w:color="auto"/>
            <w:right w:val="none" w:sz="0" w:space="0" w:color="auto"/>
          </w:divBdr>
        </w:div>
        <w:div w:id="605162520">
          <w:marLeft w:val="547"/>
          <w:marRight w:val="0"/>
          <w:marTop w:val="106"/>
          <w:marBottom w:val="0"/>
          <w:divBdr>
            <w:top w:val="none" w:sz="0" w:space="0" w:color="auto"/>
            <w:left w:val="none" w:sz="0" w:space="0" w:color="auto"/>
            <w:bottom w:val="none" w:sz="0" w:space="0" w:color="auto"/>
            <w:right w:val="none" w:sz="0" w:space="0" w:color="auto"/>
          </w:divBdr>
        </w:div>
        <w:div w:id="486484511">
          <w:marLeft w:val="547"/>
          <w:marRight w:val="0"/>
          <w:marTop w:val="106"/>
          <w:marBottom w:val="0"/>
          <w:divBdr>
            <w:top w:val="none" w:sz="0" w:space="0" w:color="auto"/>
            <w:left w:val="none" w:sz="0" w:space="0" w:color="auto"/>
            <w:bottom w:val="none" w:sz="0" w:space="0" w:color="auto"/>
            <w:right w:val="none" w:sz="0" w:space="0" w:color="auto"/>
          </w:divBdr>
        </w:div>
        <w:div w:id="1338340606">
          <w:marLeft w:val="547"/>
          <w:marRight w:val="0"/>
          <w:marTop w:val="106"/>
          <w:marBottom w:val="0"/>
          <w:divBdr>
            <w:top w:val="none" w:sz="0" w:space="0" w:color="auto"/>
            <w:left w:val="none" w:sz="0" w:space="0" w:color="auto"/>
            <w:bottom w:val="none" w:sz="0" w:space="0" w:color="auto"/>
            <w:right w:val="none" w:sz="0" w:space="0" w:color="auto"/>
          </w:divBdr>
        </w:div>
        <w:div w:id="2032224565">
          <w:marLeft w:val="547"/>
          <w:marRight w:val="0"/>
          <w:marTop w:val="106"/>
          <w:marBottom w:val="0"/>
          <w:divBdr>
            <w:top w:val="none" w:sz="0" w:space="0" w:color="auto"/>
            <w:left w:val="none" w:sz="0" w:space="0" w:color="auto"/>
            <w:bottom w:val="none" w:sz="0" w:space="0" w:color="auto"/>
            <w:right w:val="none" w:sz="0" w:space="0" w:color="auto"/>
          </w:divBdr>
        </w:div>
      </w:divsChild>
    </w:div>
    <w:div w:id="963342146">
      <w:bodyDiv w:val="1"/>
      <w:marLeft w:val="0"/>
      <w:marRight w:val="0"/>
      <w:marTop w:val="0"/>
      <w:marBottom w:val="0"/>
      <w:divBdr>
        <w:top w:val="none" w:sz="0" w:space="0" w:color="auto"/>
        <w:left w:val="none" w:sz="0" w:space="0" w:color="auto"/>
        <w:bottom w:val="none" w:sz="0" w:space="0" w:color="auto"/>
        <w:right w:val="none" w:sz="0" w:space="0" w:color="auto"/>
      </w:divBdr>
    </w:div>
    <w:div w:id="9764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8A40-266E-4EE5-A134-1F1AD1B2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13</Pages>
  <Words>2610</Words>
  <Characters>14356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Cardoza Moyrón</dc:creator>
  <cp:keywords/>
  <dc:description/>
  <cp:lastModifiedBy>Luffi</cp:lastModifiedBy>
  <cp:revision>13</cp:revision>
  <dcterms:created xsi:type="dcterms:W3CDTF">2014-03-22T20:42:00Z</dcterms:created>
  <dcterms:modified xsi:type="dcterms:W3CDTF">2018-08-22T17:44:00Z</dcterms:modified>
</cp:coreProperties>
</file>